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7D64" w14:textId="0EB95C5A" w:rsidR="00F96400" w:rsidRPr="002D0698" w:rsidRDefault="00F96400" w:rsidP="00F96400">
      <w:pPr>
        <w:spacing w:afterLines="50" w:after="180"/>
        <w:jc w:val="center"/>
        <w:rPr>
          <w:rFonts w:asciiTheme="majorEastAsia" w:eastAsiaTheme="majorEastAsia" w:hAnsiTheme="majorEastAsia"/>
          <w:color w:val="000000" w:themeColor="text1"/>
          <w:sz w:val="24"/>
        </w:rPr>
      </w:pPr>
      <w:r w:rsidRPr="002D0698">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上級</w:t>
      </w:r>
      <w:r w:rsidRPr="002D0698">
        <w:rPr>
          <w:rFonts w:asciiTheme="majorEastAsia" w:eastAsiaTheme="majorEastAsia" w:hAnsiTheme="majorEastAsia" w:hint="eastAsia"/>
          <w:color w:val="000000" w:themeColor="text1"/>
          <w:sz w:val="24"/>
        </w:rPr>
        <w:t>情報処理士】教育課程　到達目標達成度評価表</w:t>
      </w:r>
      <w:r w:rsidRPr="002D0698">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提出用</w:t>
      </w:r>
      <w:r w:rsidRPr="002D0698">
        <w:rPr>
          <w:rFonts w:asciiTheme="majorEastAsia" w:eastAsiaTheme="majorEastAsia" w:hAnsiTheme="majorEastAsia" w:hint="eastAsia"/>
          <w:color w:val="000000" w:themeColor="text1"/>
        </w:rPr>
        <w:t>）</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5387"/>
        <w:gridCol w:w="1701"/>
        <w:gridCol w:w="1701"/>
      </w:tblGrid>
      <w:tr w:rsidR="00F96400" w:rsidRPr="002D0698" w14:paraId="7E5AB315" w14:textId="77777777" w:rsidTr="0062447E">
        <w:trPr>
          <w:trHeight w:val="475"/>
        </w:trPr>
        <w:tc>
          <w:tcPr>
            <w:tcW w:w="1134" w:type="dxa"/>
            <w:tcBorders>
              <w:top w:val="single" w:sz="4" w:space="0" w:color="auto"/>
              <w:left w:val="single" w:sz="4" w:space="0" w:color="auto"/>
              <w:right w:val="single" w:sz="4" w:space="0" w:color="auto"/>
            </w:tcBorders>
            <w:vAlign w:val="center"/>
          </w:tcPr>
          <w:p w14:paraId="76DD15CE" w14:textId="6DDFD0BA" w:rsidR="00F96400" w:rsidRPr="008E0102" w:rsidRDefault="003225FF" w:rsidP="006D4F91">
            <w:pPr>
              <w:snapToGrid w:val="0"/>
              <w:ind w:leftChars="-50" w:left="-105" w:rightChars="-52" w:right="-109"/>
              <w:jc w:val="center"/>
              <w:rPr>
                <w:rFonts w:ascii="ＭＳ Ｐゴシック" w:eastAsia="ＭＳ Ｐゴシック" w:hAnsi="ＭＳ Ｐゴシック"/>
                <w:color w:val="000000" w:themeColor="text1"/>
                <w:sz w:val="18"/>
                <w:szCs w:val="18"/>
              </w:rPr>
            </w:pPr>
            <w:r w:rsidRPr="003225FF">
              <w:rPr>
                <w:rFonts w:ascii="ＭＳ Ｐゴシック" w:eastAsia="ＭＳ Ｐゴシック" w:hAnsi="ＭＳ Ｐゴシック" w:hint="eastAsia"/>
                <w:color w:val="000000" w:themeColor="text1"/>
                <w:sz w:val="14"/>
                <w:szCs w:val="14"/>
              </w:rPr>
              <w:t>資格</w:t>
            </w:r>
            <w:r w:rsidR="00F96400" w:rsidRPr="003225FF">
              <w:rPr>
                <w:rFonts w:ascii="ＭＳ Ｐゴシック" w:eastAsia="ＭＳ Ｐゴシック" w:hAnsi="ＭＳ Ｐゴシック" w:hint="eastAsia"/>
                <w:color w:val="000000" w:themeColor="text1"/>
                <w:sz w:val="14"/>
                <w:szCs w:val="14"/>
              </w:rPr>
              <w:t>到達目標</w:t>
            </w:r>
          </w:p>
        </w:tc>
        <w:tc>
          <w:tcPr>
            <w:tcW w:w="992" w:type="dxa"/>
            <w:tcBorders>
              <w:top w:val="single" w:sz="4" w:space="0" w:color="auto"/>
              <w:left w:val="single" w:sz="4" w:space="0" w:color="auto"/>
              <w:right w:val="single" w:sz="4" w:space="0" w:color="auto"/>
            </w:tcBorders>
            <w:vAlign w:val="center"/>
          </w:tcPr>
          <w:p w14:paraId="1A9A6DAF" w14:textId="59DF0DCB" w:rsidR="00F96400" w:rsidRPr="008E0102" w:rsidRDefault="00F96400" w:rsidP="006D4F91">
            <w:pPr>
              <w:snapToGrid w:val="0"/>
              <w:ind w:leftChars="-50" w:left="-105" w:rightChars="-52" w:right="-109"/>
              <w:jc w:val="center"/>
              <w:rPr>
                <w:rFonts w:ascii="ＭＳ Ｐゴシック" w:eastAsia="ＭＳ Ｐゴシック" w:hAnsi="ＭＳ Ｐゴシック"/>
                <w:color w:val="000000" w:themeColor="text1"/>
                <w:sz w:val="18"/>
                <w:szCs w:val="18"/>
              </w:rPr>
            </w:pPr>
            <w:r w:rsidRPr="008E0102">
              <w:rPr>
                <w:rFonts w:ascii="ＭＳ Ｐゴシック" w:eastAsia="ＭＳ Ｐゴシック" w:hAnsi="ＭＳ Ｐゴシック" w:hint="eastAsia"/>
                <w:color w:val="000000" w:themeColor="text1"/>
                <w:sz w:val="18"/>
                <w:szCs w:val="18"/>
              </w:rPr>
              <w:t>開発能力</w:t>
            </w:r>
          </w:p>
        </w:tc>
        <w:tc>
          <w:tcPr>
            <w:tcW w:w="5387" w:type="dxa"/>
            <w:tcBorders>
              <w:top w:val="single" w:sz="4" w:space="0" w:color="auto"/>
              <w:left w:val="single" w:sz="4" w:space="0" w:color="auto"/>
              <w:right w:val="single" w:sz="4" w:space="0" w:color="auto"/>
            </w:tcBorders>
            <w:vAlign w:val="center"/>
            <w:hideMark/>
          </w:tcPr>
          <w:p w14:paraId="316E9124" w14:textId="77777777" w:rsidR="00F96400" w:rsidRPr="002D0698" w:rsidRDefault="00F96400" w:rsidP="006D4F91">
            <w:pPr>
              <w:snapToGrid w:val="0"/>
              <w:jc w:val="center"/>
              <w:rPr>
                <w:rFonts w:ascii="ＭＳ ゴシック" w:eastAsia="ＭＳ ゴシック" w:hAnsi="ＭＳ ゴシック"/>
                <w:color w:val="000000" w:themeColor="text1"/>
                <w:sz w:val="20"/>
                <w:szCs w:val="20"/>
              </w:rPr>
            </w:pPr>
            <w:r w:rsidRPr="002D0698">
              <w:rPr>
                <w:rFonts w:ascii="ＭＳ ゴシック" w:eastAsia="ＭＳ ゴシック" w:hAnsi="ＭＳ ゴシック" w:hint="eastAsia"/>
                <w:color w:val="000000" w:themeColor="text1"/>
                <w:sz w:val="20"/>
                <w:szCs w:val="20"/>
              </w:rPr>
              <w:t>具体的な学修目標</w:t>
            </w:r>
          </w:p>
        </w:tc>
        <w:tc>
          <w:tcPr>
            <w:tcW w:w="1701" w:type="dxa"/>
            <w:tcBorders>
              <w:top w:val="single" w:sz="4" w:space="0" w:color="auto"/>
              <w:left w:val="single" w:sz="4" w:space="0" w:color="auto"/>
              <w:right w:val="single" w:sz="4" w:space="0" w:color="auto"/>
            </w:tcBorders>
            <w:vAlign w:val="center"/>
          </w:tcPr>
          <w:p w14:paraId="79C2DF40" w14:textId="77777777" w:rsidR="00F96400" w:rsidRPr="002D0698" w:rsidRDefault="00F96400" w:rsidP="006D4F91">
            <w:pPr>
              <w:snapToGrid w:val="0"/>
              <w:jc w:val="center"/>
              <w:rPr>
                <w:rFonts w:ascii="ＭＳ Ｐゴシック" w:eastAsia="ＭＳ Ｐゴシック" w:hAnsi="ＭＳ Ｐゴシック"/>
                <w:color w:val="000000" w:themeColor="text1"/>
                <w:sz w:val="18"/>
                <w:szCs w:val="18"/>
              </w:rPr>
            </w:pPr>
            <w:r w:rsidRPr="002D0698">
              <w:rPr>
                <w:rFonts w:ascii="ＭＳ Ｐゴシック" w:eastAsia="ＭＳ Ｐゴシック" w:hAnsi="ＭＳ Ｐゴシック" w:hint="eastAsia"/>
                <w:color w:val="000000" w:themeColor="text1"/>
                <w:sz w:val="18"/>
                <w:szCs w:val="18"/>
              </w:rPr>
              <w:t>学生自己評価</w:t>
            </w:r>
          </w:p>
          <w:p w14:paraId="43FB9DE6" w14:textId="77777777" w:rsidR="00F96400" w:rsidRPr="002D0698" w:rsidRDefault="00F96400" w:rsidP="006D4F91">
            <w:pPr>
              <w:snapToGrid w:val="0"/>
              <w:jc w:val="center"/>
              <w:rPr>
                <w:rFonts w:ascii="ＭＳ ゴシック" w:eastAsia="ＭＳ ゴシック" w:hAnsi="ＭＳ ゴシック"/>
                <w:color w:val="000000" w:themeColor="text1"/>
                <w:sz w:val="20"/>
                <w:szCs w:val="20"/>
              </w:rPr>
            </w:pPr>
            <w:r>
              <w:rPr>
                <w:rFonts w:ascii="ＭＳ Ｐゴシック" w:eastAsia="ＭＳ Ｐゴシック" w:hAnsi="ＭＳ Ｐゴシック" w:hint="eastAsia"/>
                <w:color w:val="000000" w:themeColor="text1"/>
                <w:sz w:val="18"/>
                <w:szCs w:val="18"/>
              </w:rPr>
              <w:t>（項目別）</w:t>
            </w:r>
            <w:r w:rsidRPr="002D0698">
              <w:rPr>
                <w:rFonts w:ascii="ＭＳ Ｐゴシック" w:eastAsia="ＭＳ Ｐゴシック" w:hAnsi="ＭＳ Ｐゴシック" w:hint="eastAsia"/>
                <w:color w:val="000000" w:themeColor="text1"/>
                <w:sz w:val="18"/>
                <w:szCs w:val="18"/>
              </w:rPr>
              <w:t>レベル</w:t>
            </w:r>
          </w:p>
        </w:tc>
        <w:tc>
          <w:tcPr>
            <w:tcW w:w="1701" w:type="dxa"/>
            <w:tcBorders>
              <w:top w:val="single" w:sz="4" w:space="0" w:color="auto"/>
              <w:left w:val="single" w:sz="4" w:space="0" w:color="auto"/>
              <w:right w:val="single" w:sz="4" w:space="0" w:color="auto"/>
            </w:tcBorders>
          </w:tcPr>
          <w:p w14:paraId="26E55FF1" w14:textId="77777777" w:rsidR="00F96400" w:rsidRDefault="00F96400" w:rsidP="006D4F91">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学生自己評価</w:t>
            </w:r>
          </w:p>
          <w:p w14:paraId="489E5CCB" w14:textId="77777777" w:rsidR="00F96400" w:rsidRPr="002D0698" w:rsidRDefault="00F96400" w:rsidP="006D4F91">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（領域別）総合評価</w:t>
            </w:r>
          </w:p>
        </w:tc>
      </w:tr>
      <w:tr w:rsidR="00A96FE3" w:rsidRPr="002D0698" w14:paraId="79D4E85A" w14:textId="77777777" w:rsidTr="0062447E">
        <w:trPr>
          <w:cantSplit/>
          <w:trHeight w:val="389"/>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78951693" w14:textId="6D4B8DFB" w:rsidR="00A96FE3" w:rsidRPr="006B22DB" w:rsidRDefault="00A96FE3" w:rsidP="0062447E">
            <w:pPr>
              <w:pStyle w:val="2"/>
              <w:spacing w:line="220" w:lineRule="exact"/>
              <w:ind w:leftChars="28" w:left="59" w:rightChars="28" w:right="59"/>
              <w:rPr>
                <w:color w:val="000000" w:themeColor="text1"/>
                <w:sz w:val="18"/>
                <w:szCs w:val="20"/>
              </w:rPr>
            </w:pPr>
            <w:r>
              <w:rPr>
                <w:rFonts w:hint="eastAsia"/>
                <w:color w:val="000000" w:themeColor="text1"/>
                <w:sz w:val="18"/>
                <w:szCs w:val="20"/>
              </w:rPr>
              <w:t xml:space="preserve">領域１　</w:t>
            </w:r>
            <w:r w:rsidRPr="00F96400">
              <w:rPr>
                <w:rFonts w:hint="eastAsia"/>
                <w:color w:val="000000" w:themeColor="text1"/>
                <w:sz w:val="18"/>
                <w:szCs w:val="20"/>
              </w:rPr>
              <w:t>情報社会において情報を適切に扱う知識・技能・働く基本能力を</w:t>
            </w:r>
            <w:r w:rsidR="00B844C4">
              <w:rPr>
                <w:rFonts w:hint="eastAsia"/>
                <w:color w:val="000000" w:themeColor="text1"/>
                <w:sz w:val="18"/>
                <w:szCs w:val="20"/>
              </w:rPr>
              <w:t>も</w:t>
            </w:r>
            <w:r w:rsidRPr="00F96400">
              <w:rPr>
                <w:rFonts w:hint="eastAsia"/>
                <w:color w:val="000000" w:themeColor="text1"/>
                <w:sz w:val="18"/>
                <w:szCs w:val="20"/>
              </w:rPr>
              <w:t>ち、他者への思いやりをもった実務を論理的・倫理的に実践する重要性を理解している。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C20BF" w14:textId="77777777" w:rsidR="00A96FE3" w:rsidRPr="00132C61" w:rsidRDefault="00A96FE3" w:rsidP="00B75CFA">
            <w:pPr>
              <w:snapToGrid w:val="0"/>
              <w:spacing w:line="240" w:lineRule="exact"/>
              <w:rPr>
                <w:rFonts w:asciiTheme="majorEastAsia" w:eastAsiaTheme="majorEastAsia" w:hAnsiTheme="majorEastAsia"/>
                <w:color w:val="000000" w:themeColor="text1"/>
                <w:sz w:val="18"/>
                <w:szCs w:val="18"/>
              </w:rPr>
            </w:pPr>
            <w:r w:rsidRPr="00132C61">
              <w:rPr>
                <w:rFonts w:asciiTheme="majorEastAsia" w:eastAsiaTheme="majorEastAsia" w:hAnsiTheme="majorEastAsia" w:hint="eastAsia"/>
                <w:color w:val="000000" w:themeColor="text1"/>
                <w:sz w:val="18"/>
                <w:szCs w:val="18"/>
              </w:rPr>
              <w:t>1-1</w:t>
            </w:r>
          </w:p>
          <w:p w14:paraId="514DE767" w14:textId="4B8CCB95" w:rsidR="00A96FE3" w:rsidRPr="00132C61" w:rsidRDefault="00A96FE3" w:rsidP="00B75CFA">
            <w:pPr>
              <w:snapToGrid w:val="0"/>
              <w:spacing w:line="240" w:lineRule="exact"/>
              <w:rPr>
                <w:rFonts w:asciiTheme="majorEastAsia" w:eastAsiaTheme="majorEastAsia" w:hAnsiTheme="majorEastAsia"/>
                <w:color w:val="000000" w:themeColor="text1"/>
                <w:sz w:val="18"/>
                <w:szCs w:val="18"/>
              </w:rPr>
            </w:pPr>
            <w:r w:rsidRPr="00132C61">
              <w:rPr>
                <w:rFonts w:asciiTheme="majorEastAsia" w:eastAsiaTheme="majorEastAsia" w:hAnsiTheme="majorEastAsia" w:hint="eastAsia"/>
                <w:color w:val="000000" w:themeColor="text1"/>
                <w:sz w:val="18"/>
                <w:szCs w:val="18"/>
              </w:rPr>
              <w:t>情報社会における情報の知識</w:t>
            </w:r>
          </w:p>
        </w:tc>
        <w:tc>
          <w:tcPr>
            <w:tcW w:w="5387" w:type="dxa"/>
            <w:tcBorders>
              <w:top w:val="single" w:sz="4" w:space="0" w:color="auto"/>
              <w:left w:val="single" w:sz="4" w:space="0" w:color="auto"/>
              <w:bottom w:val="dotted" w:sz="4" w:space="0" w:color="000000" w:themeColor="text1"/>
              <w:right w:val="single" w:sz="4" w:space="0" w:color="auto"/>
            </w:tcBorders>
            <w:vAlign w:val="center"/>
          </w:tcPr>
          <w:p w14:paraId="34B32B31" w14:textId="78828101" w:rsidR="00A96FE3" w:rsidRPr="00132C61" w:rsidRDefault="00A96FE3" w:rsidP="00B40CC7">
            <w:pPr>
              <w:adjustRightInd w:val="0"/>
              <w:snapToGrid w:val="0"/>
              <w:spacing w:line="240" w:lineRule="exact"/>
              <w:ind w:left="160" w:hangingChars="100" w:hanging="160"/>
              <w:rPr>
                <w:rFonts w:ascii="ＭＳ Ｐゴシック" w:eastAsia="ＭＳ Ｐゴシック" w:hAnsi="ＭＳ Ｐゴシック"/>
                <w:color w:val="000000" w:themeColor="text1"/>
                <w:sz w:val="16"/>
                <w:szCs w:val="16"/>
              </w:rPr>
            </w:pPr>
            <w:r w:rsidRPr="00132C61">
              <w:rPr>
                <w:rFonts w:ascii="ＭＳ Ｐゴシック" w:eastAsia="ＭＳ Ｐゴシック" w:hAnsi="ＭＳ Ｐゴシック" w:hint="eastAsia"/>
                <w:color w:val="000000" w:themeColor="text1"/>
                <w:sz w:val="16"/>
                <w:szCs w:val="16"/>
              </w:rPr>
              <w:t>①情報がもつ特性、その表現方法を理解している。テキスト・画像・動画・音声など多様なデジタルデータの保管や扱いについて説明できる。</w:t>
            </w:r>
          </w:p>
        </w:tc>
        <w:tc>
          <w:tcPr>
            <w:tcW w:w="1701" w:type="dxa"/>
            <w:tcBorders>
              <w:top w:val="single" w:sz="4" w:space="0" w:color="auto"/>
              <w:left w:val="single" w:sz="4" w:space="0" w:color="auto"/>
              <w:bottom w:val="dotted" w:sz="4" w:space="0" w:color="auto"/>
              <w:right w:val="single" w:sz="4" w:space="0" w:color="auto"/>
            </w:tcBorders>
            <w:vAlign w:val="center"/>
          </w:tcPr>
          <w:p w14:paraId="588CC94C" w14:textId="77777777" w:rsidR="00A96FE3" w:rsidRPr="002D0698" w:rsidRDefault="00A96FE3" w:rsidP="00A96FE3">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2C1341ED" w14:textId="77777777" w:rsidR="00A96FE3" w:rsidRPr="002D0698" w:rsidRDefault="00A96FE3" w:rsidP="00A96FE3">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A96FE3" w:rsidRPr="002D0698" w14:paraId="10AC2210" w14:textId="77777777" w:rsidTr="0062447E">
        <w:trPr>
          <w:cantSplit/>
          <w:trHeight w:val="311"/>
        </w:trPr>
        <w:tc>
          <w:tcPr>
            <w:tcW w:w="1134" w:type="dxa"/>
            <w:vMerge/>
            <w:tcBorders>
              <w:top w:val="single" w:sz="4" w:space="0" w:color="auto"/>
              <w:left w:val="single" w:sz="4" w:space="0" w:color="auto"/>
              <w:right w:val="single" w:sz="4" w:space="0" w:color="auto"/>
            </w:tcBorders>
            <w:shd w:val="clear" w:color="auto" w:fill="auto"/>
            <w:textDirection w:val="tbRlV"/>
            <w:vAlign w:val="center"/>
          </w:tcPr>
          <w:p w14:paraId="77E2BAEE" w14:textId="77777777" w:rsidR="00A96FE3" w:rsidRPr="002D0698" w:rsidRDefault="00A96FE3" w:rsidP="00A96FE3">
            <w:pPr>
              <w:pStyle w:val="2"/>
              <w:ind w:left="108" w:right="113"/>
              <w:jc w:val="center"/>
              <w:rPr>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2A2E93" w14:textId="77777777" w:rsidR="00A96FE3" w:rsidRPr="00132C61" w:rsidRDefault="00A96FE3" w:rsidP="00B75CFA">
            <w:pPr>
              <w:snapToGrid w:val="0"/>
              <w:spacing w:line="240" w:lineRule="exact"/>
              <w:rPr>
                <w:rFonts w:asciiTheme="majorEastAsia" w:eastAsiaTheme="majorEastAsia" w:hAnsiTheme="majorEastAsia"/>
                <w:color w:val="000000" w:themeColor="text1"/>
                <w:sz w:val="18"/>
                <w:szCs w:val="18"/>
              </w:rPr>
            </w:pPr>
          </w:p>
        </w:tc>
        <w:tc>
          <w:tcPr>
            <w:tcW w:w="5387" w:type="dxa"/>
            <w:tcBorders>
              <w:top w:val="dotted" w:sz="4" w:space="0" w:color="000000" w:themeColor="text1"/>
              <w:left w:val="single" w:sz="4" w:space="0" w:color="auto"/>
              <w:bottom w:val="dotted" w:sz="4" w:space="0" w:color="auto"/>
              <w:right w:val="single" w:sz="4" w:space="0" w:color="auto"/>
            </w:tcBorders>
            <w:vAlign w:val="center"/>
          </w:tcPr>
          <w:p w14:paraId="7D49AFD0" w14:textId="3EBB7A24" w:rsidR="00A96FE3" w:rsidRPr="00132C61" w:rsidRDefault="00A96FE3" w:rsidP="00B40CC7">
            <w:pPr>
              <w:adjustRightInd w:val="0"/>
              <w:snapToGrid w:val="0"/>
              <w:spacing w:line="240" w:lineRule="exact"/>
              <w:ind w:left="160" w:hangingChars="100" w:hanging="160"/>
              <w:rPr>
                <w:rFonts w:ascii="ＭＳ Ｐゴシック" w:eastAsia="ＭＳ Ｐゴシック" w:hAnsi="ＭＳ Ｐゴシック"/>
                <w:color w:val="000000" w:themeColor="text1"/>
                <w:sz w:val="16"/>
                <w:szCs w:val="16"/>
              </w:rPr>
            </w:pPr>
            <w:r w:rsidRPr="00132C61">
              <w:rPr>
                <w:rFonts w:ascii="ＭＳ Ｐゴシック" w:eastAsia="ＭＳ Ｐゴシック" w:hAnsi="ＭＳ Ｐゴシック" w:hint="eastAsia"/>
                <w:color w:val="000000" w:themeColor="text1"/>
                <w:sz w:val="16"/>
                <w:szCs w:val="16"/>
              </w:rPr>
              <w:t>②マスメディアやインターネット上の多様な情報コミュニケーションの手段とその特性、社会的役割や影響を理解している。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0EEACCC8" w14:textId="77777777" w:rsidR="00A96FE3" w:rsidRPr="002D0698" w:rsidRDefault="00A96FE3" w:rsidP="00A96FE3">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60BEBED7" w14:textId="77777777" w:rsidR="00A96FE3" w:rsidRPr="002D0698" w:rsidRDefault="00A96FE3" w:rsidP="00A96FE3">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96FE3" w:rsidRPr="002D0698" w14:paraId="50C71379" w14:textId="77777777" w:rsidTr="0062447E">
        <w:trPr>
          <w:trHeight w:val="447"/>
        </w:trPr>
        <w:tc>
          <w:tcPr>
            <w:tcW w:w="1134" w:type="dxa"/>
            <w:vMerge/>
            <w:tcBorders>
              <w:left w:val="single" w:sz="4" w:space="0" w:color="auto"/>
              <w:right w:val="single" w:sz="4" w:space="0" w:color="auto"/>
            </w:tcBorders>
            <w:shd w:val="clear" w:color="auto" w:fill="auto"/>
          </w:tcPr>
          <w:p w14:paraId="36A37F21" w14:textId="77777777" w:rsidR="00A96FE3" w:rsidRPr="002D0698" w:rsidRDefault="00A96FE3" w:rsidP="00A96FE3">
            <w:pPr>
              <w:widowControl/>
              <w:jc w:val="left"/>
              <w:rPr>
                <w:rFonts w:ascii="ＭＳ Ｐゴシック" w:eastAsia="ＭＳ Ｐゴシック" w:hAnsi="ＭＳ Ｐゴシック"/>
                <w:color w:val="000000" w:themeColor="text1"/>
                <w:sz w:val="18"/>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0DB1F" w14:textId="77777777" w:rsidR="00A96FE3" w:rsidRPr="00132C61" w:rsidRDefault="00A96FE3" w:rsidP="00B75CFA">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left w:val="single" w:sz="4" w:space="0" w:color="auto"/>
              <w:bottom w:val="single" w:sz="4" w:space="0" w:color="auto"/>
              <w:right w:val="single" w:sz="4" w:space="0" w:color="auto"/>
            </w:tcBorders>
            <w:vAlign w:val="center"/>
          </w:tcPr>
          <w:p w14:paraId="6DF30EB3" w14:textId="464C70AA" w:rsidR="00A96FE3" w:rsidRPr="00132C61" w:rsidRDefault="00A96FE3" w:rsidP="00B40CC7">
            <w:pPr>
              <w:adjustRightInd w:val="0"/>
              <w:snapToGrid w:val="0"/>
              <w:spacing w:line="240" w:lineRule="exact"/>
              <w:ind w:left="160" w:hangingChars="100" w:hanging="160"/>
              <w:rPr>
                <w:rFonts w:ascii="ＭＳ Ｐゴシック" w:eastAsia="ＭＳ Ｐゴシック" w:hAnsi="ＭＳ Ｐゴシック"/>
                <w:color w:val="000000" w:themeColor="text1"/>
                <w:sz w:val="16"/>
                <w:szCs w:val="16"/>
              </w:rPr>
            </w:pPr>
            <w:r w:rsidRPr="00132C61">
              <w:rPr>
                <w:rFonts w:ascii="ＭＳ Ｐゴシック" w:eastAsia="ＭＳ Ｐゴシック" w:hAnsi="ＭＳ Ｐゴシック" w:hint="eastAsia"/>
                <w:color w:val="000000" w:themeColor="text1"/>
                <w:sz w:val="16"/>
                <w:szCs w:val="16"/>
              </w:rPr>
              <w:t>③デジタル技術による社会の発展の可能性やリスクを理解し、著作権・個人情報保護・プライバシー、サイバーセキュリティ等について説明できる。</w:t>
            </w:r>
          </w:p>
        </w:tc>
        <w:tc>
          <w:tcPr>
            <w:tcW w:w="1701" w:type="dxa"/>
            <w:tcBorders>
              <w:top w:val="dotted" w:sz="4" w:space="0" w:color="auto"/>
              <w:left w:val="single" w:sz="4" w:space="0" w:color="auto"/>
              <w:bottom w:val="single" w:sz="4" w:space="0" w:color="auto"/>
              <w:right w:val="single" w:sz="4" w:space="0" w:color="auto"/>
            </w:tcBorders>
            <w:vAlign w:val="center"/>
          </w:tcPr>
          <w:p w14:paraId="2087CC16" w14:textId="77777777" w:rsidR="00A96FE3" w:rsidRPr="002D0698" w:rsidRDefault="00A96FE3" w:rsidP="00A96FE3">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14AD2091" w14:textId="77777777" w:rsidR="00A96FE3" w:rsidRPr="002D0698" w:rsidRDefault="00A96FE3" w:rsidP="00A96FE3">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96FE3" w:rsidRPr="002D0698" w14:paraId="04B7879F" w14:textId="77777777" w:rsidTr="0062447E">
        <w:trPr>
          <w:trHeight w:val="525"/>
        </w:trPr>
        <w:tc>
          <w:tcPr>
            <w:tcW w:w="1134" w:type="dxa"/>
            <w:vMerge/>
            <w:tcBorders>
              <w:left w:val="single" w:sz="4" w:space="0" w:color="auto"/>
              <w:right w:val="single" w:sz="4" w:space="0" w:color="auto"/>
            </w:tcBorders>
            <w:shd w:val="clear" w:color="auto" w:fill="auto"/>
          </w:tcPr>
          <w:p w14:paraId="0042D6A9" w14:textId="77777777" w:rsidR="00A96FE3" w:rsidRPr="002D0698" w:rsidRDefault="00A96FE3" w:rsidP="00A96FE3">
            <w:pPr>
              <w:snapToGrid w:val="0"/>
              <w:ind w:leftChars="-30" w:left="-63"/>
              <w:rPr>
                <w:rFonts w:ascii="ＭＳ ゴシック" w:eastAsia="ＭＳ ゴシック" w:hAnsi="ＭＳ ゴシック"/>
                <w:color w:val="000000" w:themeColor="text1"/>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35A471" w14:textId="7EAF6AB5" w:rsidR="00A96FE3" w:rsidRPr="00132C61" w:rsidRDefault="00A96FE3" w:rsidP="00B75CFA">
            <w:pPr>
              <w:snapToGrid w:val="0"/>
              <w:spacing w:line="240" w:lineRule="exact"/>
              <w:rPr>
                <w:rFonts w:asciiTheme="majorEastAsia" w:eastAsiaTheme="majorEastAsia" w:hAnsiTheme="majorEastAsia"/>
                <w:color w:val="000000" w:themeColor="text1"/>
                <w:sz w:val="18"/>
                <w:szCs w:val="18"/>
              </w:rPr>
            </w:pPr>
            <w:r w:rsidRPr="00132C61">
              <w:rPr>
                <w:rFonts w:asciiTheme="majorEastAsia" w:eastAsiaTheme="majorEastAsia" w:hAnsiTheme="majorEastAsia" w:hint="eastAsia"/>
                <w:color w:val="000000" w:themeColor="text1"/>
                <w:sz w:val="18"/>
                <w:szCs w:val="18"/>
              </w:rPr>
              <w:t>1-2</w:t>
            </w:r>
          </w:p>
          <w:p w14:paraId="556E38C2" w14:textId="5DDCD92C" w:rsidR="00A96FE3" w:rsidRPr="00132C61" w:rsidRDefault="00A96FE3" w:rsidP="00B75CFA">
            <w:pPr>
              <w:snapToGrid w:val="0"/>
              <w:spacing w:line="240" w:lineRule="exact"/>
              <w:rPr>
                <w:rFonts w:asciiTheme="majorEastAsia" w:eastAsiaTheme="majorEastAsia" w:hAnsiTheme="majorEastAsia"/>
                <w:color w:val="000000" w:themeColor="text1"/>
                <w:sz w:val="18"/>
                <w:szCs w:val="18"/>
              </w:rPr>
            </w:pPr>
            <w:r w:rsidRPr="00132C61">
              <w:rPr>
                <w:rFonts w:asciiTheme="majorEastAsia" w:eastAsiaTheme="majorEastAsia" w:hAnsiTheme="majorEastAsia" w:hint="eastAsia"/>
                <w:color w:val="000000" w:themeColor="text1"/>
                <w:sz w:val="18"/>
                <w:szCs w:val="18"/>
              </w:rPr>
              <w:t>情報社会において情報を扱う技能</w:t>
            </w:r>
          </w:p>
        </w:tc>
        <w:tc>
          <w:tcPr>
            <w:tcW w:w="5387" w:type="dxa"/>
            <w:tcBorders>
              <w:top w:val="dotted" w:sz="4" w:space="0" w:color="auto"/>
              <w:bottom w:val="dotted" w:sz="4" w:space="0" w:color="auto"/>
            </w:tcBorders>
            <w:shd w:val="clear" w:color="auto" w:fill="auto"/>
            <w:vAlign w:val="center"/>
          </w:tcPr>
          <w:p w14:paraId="00845720" w14:textId="3E64396B" w:rsidR="00A96FE3" w:rsidRPr="00132C61" w:rsidRDefault="00A96FE3" w:rsidP="00B40CC7">
            <w:pPr>
              <w:adjustRightInd w:val="0"/>
              <w:snapToGrid w:val="0"/>
              <w:spacing w:line="240" w:lineRule="exact"/>
              <w:ind w:left="160" w:hangingChars="100" w:hanging="160"/>
              <w:rPr>
                <w:rFonts w:ascii="ＭＳ Ｐゴシック" w:eastAsia="ＭＳ Ｐゴシック" w:hAnsi="ＭＳ Ｐゴシック"/>
                <w:color w:val="000000" w:themeColor="text1"/>
                <w:sz w:val="16"/>
                <w:szCs w:val="16"/>
              </w:rPr>
            </w:pPr>
            <w:r w:rsidRPr="00132C61">
              <w:rPr>
                <w:rFonts w:ascii="ＭＳ Ｐゴシック" w:eastAsia="ＭＳ Ｐゴシック" w:hAnsi="ＭＳ Ｐゴシック" w:hint="eastAsia"/>
                <w:color w:val="000000" w:themeColor="text1"/>
                <w:sz w:val="16"/>
                <w:szCs w:val="16"/>
              </w:rPr>
              <w:t>④マスメディアやインターネット上で表現された情報の意味や発信者の意図を批判的・客観的に正しく評価し、それを踏まえて情報を有効に活用できる。</w:t>
            </w:r>
          </w:p>
        </w:tc>
        <w:tc>
          <w:tcPr>
            <w:tcW w:w="1701" w:type="dxa"/>
            <w:tcBorders>
              <w:top w:val="single" w:sz="4" w:space="0" w:color="auto"/>
              <w:left w:val="single" w:sz="4" w:space="0" w:color="auto"/>
              <w:bottom w:val="dotted" w:sz="4" w:space="0" w:color="auto"/>
              <w:right w:val="single" w:sz="4" w:space="0" w:color="auto"/>
            </w:tcBorders>
            <w:vAlign w:val="center"/>
          </w:tcPr>
          <w:p w14:paraId="700F28A2" w14:textId="77777777" w:rsidR="00A96FE3" w:rsidRPr="002D0698" w:rsidRDefault="00A96FE3" w:rsidP="00A96FE3">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1096D008" w14:textId="77777777" w:rsidR="00A96FE3" w:rsidRPr="002D0698" w:rsidRDefault="00A96FE3" w:rsidP="00A96FE3">
            <w:pPr>
              <w:jc w:val="center"/>
              <w:rPr>
                <w:rFonts w:asciiTheme="minorEastAsia" w:hAnsiTheme="minorEastAsia"/>
                <w:color w:val="000000" w:themeColor="text1"/>
                <w:spacing w:val="-4"/>
                <w:szCs w:val="21"/>
              </w:rPr>
            </w:pPr>
          </w:p>
        </w:tc>
      </w:tr>
      <w:tr w:rsidR="00A96FE3" w:rsidRPr="002D0698" w14:paraId="206B60F5" w14:textId="77777777" w:rsidTr="0062447E">
        <w:trPr>
          <w:trHeight w:val="405"/>
        </w:trPr>
        <w:tc>
          <w:tcPr>
            <w:tcW w:w="1134" w:type="dxa"/>
            <w:vMerge/>
            <w:tcBorders>
              <w:left w:val="single" w:sz="4" w:space="0" w:color="auto"/>
              <w:right w:val="single" w:sz="4" w:space="0" w:color="auto"/>
            </w:tcBorders>
            <w:shd w:val="clear" w:color="auto" w:fill="auto"/>
          </w:tcPr>
          <w:p w14:paraId="3DD772BC" w14:textId="77777777" w:rsidR="00A96FE3" w:rsidRPr="002D0698" w:rsidRDefault="00A96FE3" w:rsidP="00A96FE3">
            <w:pPr>
              <w:snapToGrid w:val="0"/>
              <w:ind w:leftChars="-30" w:left="-63"/>
              <w:rPr>
                <w:rFonts w:ascii="ＭＳ ゴシック" w:eastAsia="ＭＳ ゴシック" w:hAnsi="ＭＳ ゴシック"/>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595B29" w14:textId="77777777" w:rsidR="00A96FE3" w:rsidRPr="00132C61" w:rsidRDefault="00A96FE3" w:rsidP="00B75CFA">
            <w:pPr>
              <w:snapToGrid w:val="0"/>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380AE499" w14:textId="1211E04C" w:rsidR="00A96FE3" w:rsidRPr="00132C61" w:rsidRDefault="00A96FE3" w:rsidP="00B40CC7">
            <w:pPr>
              <w:adjustRightInd w:val="0"/>
              <w:snapToGrid w:val="0"/>
              <w:spacing w:line="240" w:lineRule="exact"/>
              <w:ind w:left="160" w:hangingChars="100" w:hanging="160"/>
              <w:rPr>
                <w:rFonts w:ascii="ＭＳ Ｐゴシック" w:eastAsia="ＭＳ Ｐゴシック" w:hAnsi="ＭＳ Ｐゴシック"/>
                <w:color w:val="000000" w:themeColor="text1"/>
                <w:sz w:val="16"/>
                <w:szCs w:val="16"/>
              </w:rPr>
            </w:pPr>
            <w:r w:rsidRPr="00132C61">
              <w:rPr>
                <w:rFonts w:ascii="ＭＳ Ｐゴシック" w:eastAsia="ＭＳ Ｐゴシック" w:hAnsi="ＭＳ Ｐゴシック" w:hint="eastAsia"/>
                <w:color w:val="000000" w:themeColor="text1"/>
                <w:sz w:val="16"/>
                <w:szCs w:val="16"/>
              </w:rPr>
              <w:t>⑤論理的で説得力のある</w:t>
            </w:r>
            <w:r w:rsidR="002F3593" w:rsidRPr="00132C61">
              <w:rPr>
                <w:rFonts w:ascii="ＭＳ Ｐゴシック" w:eastAsia="ＭＳ Ｐゴシック" w:hAnsi="ＭＳ Ｐゴシック" w:hint="eastAsia"/>
                <w:color w:val="000000" w:themeColor="text1"/>
                <w:sz w:val="16"/>
                <w:szCs w:val="16"/>
              </w:rPr>
              <w:t>文章</w:t>
            </w:r>
            <w:r w:rsidRPr="00132C61">
              <w:rPr>
                <w:rFonts w:ascii="ＭＳ Ｐゴシック" w:eastAsia="ＭＳ Ｐゴシック" w:hAnsi="ＭＳ Ｐゴシック" w:hint="eastAsia"/>
                <w:color w:val="000000" w:themeColor="text1"/>
                <w:sz w:val="16"/>
                <w:szCs w:val="16"/>
              </w:rPr>
              <w:t>・レポートを作成できる。情報を可視化し、的確に伝えるためにグラフ・図を工夫して作成できる。</w:t>
            </w:r>
          </w:p>
        </w:tc>
        <w:tc>
          <w:tcPr>
            <w:tcW w:w="1701" w:type="dxa"/>
            <w:tcBorders>
              <w:top w:val="dotted" w:sz="4" w:space="0" w:color="auto"/>
              <w:left w:val="single" w:sz="4" w:space="0" w:color="auto"/>
              <w:bottom w:val="dotted" w:sz="4" w:space="0" w:color="auto"/>
              <w:right w:val="single" w:sz="4" w:space="0" w:color="auto"/>
            </w:tcBorders>
            <w:vAlign w:val="center"/>
          </w:tcPr>
          <w:p w14:paraId="14F09DF9" w14:textId="0D8274B4" w:rsidR="00A96FE3" w:rsidRPr="002D0698" w:rsidRDefault="00A96FE3" w:rsidP="00A96FE3">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6DE90B82" w14:textId="77777777" w:rsidR="00A96FE3" w:rsidRPr="002D0698" w:rsidRDefault="00A96FE3" w:rsidP="00A96FE3">
            <w:pPr>
              <w:jc w:val="center"/>
              <w:rPr>
                <w:rFonts w:asciiTheme="minorEastAsia" w:hAnsiTheme="minorEastAsia"/>
                <w:color w:val="000000" w:themeColor="text1"/>
                <w:spacing w:val="-4"/>
                <w:szCs w:val="21"/>
              </w:rPr>
            </w:pPr>
          </w:p>
        </w:tc>
      </w:tr>
      <w:tr w:rsidR="00A96FE3" w:rsidRPr="002D0698" w14:paraId="5F7BDB57" w14:textId="77777777" w:rsidTr="0062447E">
        <w:trPr>
          <w:trHeight w:val="440"/>
        </w:trPr>
        <w:tc>
          <w:tcPr>
            <w:tcW w:w="1134" w:type="dxa"/>
            <w:vMerge/>
            <w:tcBorders>
              <w:left w:val="single" w:sz="4" w:space="0" w:color="auto"/>
              <w:right w:val="single" w:sz="4" w:space="0" w:color="auto"/>
            </w:tcBorders>
            <w:shd w:val="clear" w:color="auto" w:fill="auto"/>
          </w:tcPr>
          <w:p w14:paraId="0FDA8188" w14:textId="77777777" w:rsidR="00A96FE3" w:rsidRPr="002D0698" w:rsidRDefault="00A96FE3" w:rsidP="00A96FE3">
            <w:pPr>
              <w:widowControl/>
              <w:jc w:val="left"/>
              <w:rPr>
                <w:rFonts w:ascii="ＭＳ Ｐゴシック" w:eastAsia="ＭＳ Ｐゴシック" w:hAnsi="ＭＳ Ｐゴシック"/>
                <w:color w:val="000000" w:themeColor="text1"/>
                <w:sz w:val="18"/>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A7FCAC" w14:textId="77777777" w:rsidR="00A96FE3" w:rsidRPr="00132C61" w:rsidRDefault="00A96FE3" w:rsidP="00B75CFA">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63952A26" w14:textId="25F86F13" w:rsidR="00A96FE3" w:rsidRPr="00132C61" w:rsidRDefault="00A96FE3" w:rsidP="00B40CC7">
            <w:pPr>
              <w:adjustRightInd w:val="0"/>
              <w:snapToGrid w:val="0"/>
              <w:spacing w:line="240" w:lineRule="exact"/>
              <w:ind w:left="160" w:hangingChars="100" w:hanging="160"/>
              <w:rPr>
                <w:rFonts w:ascii="ＭＳ Ｐゴシック" w:eastAsia="ＭＳ Ｐゴシック" w:hAnsi="ＭＳ Ｐゴシック"/>
                <w:color w:val="000000" w:themeColor="text1"/>
                <w:sz w:val="16"/>
                <w:szCs w:val="16"/>
              </w:rPr>
            </w:pPr>
            <w:r w:rsidRPr="00132C61">
              <w:rPr>
                <w:rFonts w:ascii="ＭＳ Ｐゴシック" w:eastAsia="ＭＳ Ｐゴシック" w:hAnsi="ＭＳ Ｐゴシック" w:hint="eastAsia"/>
                <w:color w:val="000000" w:themeColor="text1"/>
                <w:sz w:val="16"/>
                <w:szCs w:val="16"/>
              </w:rPr>
              <w:t>⑥テキスト・画像・動画・音声などのマルチメディアを活用し、ユーザインターフェイスを考慮して、資料やWebコンテンツを構想、作成できる。</w:t>
            </w:r>
          </w:p>
        </w:tc>
        <w:tc>
          <w:tcPr>
            <w:tcW w:w="1701" w:type="dxa"/>
            <w:tcBorders>
              <w:top w:val="dotted" w:sz="4" w:space="0" w:color="auto"/>
              <w:left w:val="single" w:sz="4" w:space="0" w:color="auto"/>
              <w:bottom w:val="single" w:sz="4" w:space="0" w:color="auto"/>
              <w:right w:val="single" w:sz="4" w:space="0" w:color="auto"/>
            </w:tcBorders>
            <w:vAlign w:val="center"/>
          </w:tcPr>
          <w:p w14:paraId="6C7EE192" w14:textId="77777777" w:rsidR="00A96FE3" w:rsidRPr="002D0698" w:rsidRDefault="00A96FE3" w:rsidP="00A96FE3">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AA0A236" w14:textId="77777777" w:rsidR="00A96FE3" w:rsidRPr="002D0698" w:rsidRDefault="00A96FE3" w:rsidP="00A96FE3">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96FE3" w:rsidRPr="002D0698" w14:paraId="035C3835" w14:textId="77777777" w:rsidTr="0062447E">
        <w:trPr>
          <w:trHeight w:val="565"/>
        </w:trPr>
        <w:tc>
          <w:tcPr>
            <w:tcW w:w="1134" w:type="dxa"/>
            <w:vMerge/>
            <w:tcBorders>
              <w:left w:val="single" w:sz="4" w:space="0" w:color="auto"/>
              <w:right w:val="single" w:sz="4" w:space="0" w:color="auto"/>
            </w:tcBorders>
            <w:shd w:val="clear" w:color="auto" w:fill="auto"/>
          </w:tcPr>
          <w:p w14:paraId="2D9A7DC3" w14:textId="77777777" w:rsidR="00A96FE3" w:rsidRPr="002D0698" w:rsidRDefault="00A96FE3" w:rsidP="00A96FE3">
            <w:pPr>
              <w:snapToGrid w:val="0"/>
              <w:ind w:leftChars="-30" w:left="-63"/>
              <w:rPr>
                <w:rFonts w:ascii="ＭＳ ゴシック" w:eastAsia="ＭＳ ゴシック" w:hAnsi="ＭＳ ゴシック"/>
                <w:color w:val="000000" w:themeColor="text1"/>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7574A9" w14:textId="4059D853" w:rsidR="00A96FE3" w:rsidRPr="00132C61" w:rsidRDefault="00A96FE3" w:rsidP="00B75CFA">
            <w:pPr>
              <w:snapToGrid w:val="0"/>
              <w:spacing w:line="240" w:lineRule="exact"/>
              <w:rPr>
                <w:rFonts w:asciiTheme="majorEastAsia" w:eastAsiaTheme="majorEastAsia" w:hAnsiTheme="majorEastAsia"/>
                <w:color w:val="000000" w:themeColor="text1"/>
                <w:sz w:val="18"/>
                <w:szCs w:val="18"/>
              </w:rPr>
            </w:pPr>
            <w:r w:rsidRPr="00132C61">
              <w:rPr>
                <w:rFonts w:asciiTheme="majorEastAsia" w:eastAsiaTheme="majorEastAsia" w:hAnsiTheme="majorEastAsia" w:hint="eastAsia"/>
                <w:color w:val="000000" w:themeColor="text1"/>
                <w:sz w:val="18"/>
                <w:szCs w:val="18"/>
              </w:rPr>
              <w:t>1-3</w:t>
            </w:r>
          </w:p>
          <w:p w14:paraId="532D07DF" w14:textId="78F7E2E5" w:rsidR="00A96FE3" w:rsidRPr="00132C61" w:rsidRDefault="00A96FE3" w:rsidP="00B75CFA">
            <w:pPr>
              <w:snapToGrid w:val="0"/>
              <w:spacing w:line="240" w:lineRule="exact"/>
              <w:rPr>
                <w:rFonts w:asciiTheme="majorEastAsia" w:eastAsiaTheme="majorEastAsia" w:hAnsiTheme="majorEastAsia"/>
                <w:color w:val="000000" w:themeColor="text1"/>
                <w:sz w:val="18"/>
                <w:szCs w:val="18"/>
              </w:rPr>
            </w:pPr>
            <w:r w:rsidRPr="00132C61">
              <w:rPr>
                <w:rFonts w:asciiTheme="majorEastAsia" w:eastAsiaTheme="majorEastAsia" w:hAnsiTheme="majorEastAsia" w:hint="eastAsia"/>
                <w:color w:val="000000" w:themeColor="text1"/>
                <w:sz w:val="18"/>
                <w:szCs w:val="18"/>
              </w:rPr>
              <w:t>情報社会において情報を扱う態度</w:t>
            </w:r>
          </w:p>
        </w:tc>
        <w:tc>
          <w:tcPr>
            <w:tcW w:w="5387" w:type="dxa"/>
            <w:tcBorders>
              <w:bottom w:val="dotted" w:sz="4" w:space="0" w:color="auto"/>
            </w:tcBorders>
            <w:shd w:val="clear" w:color="auto" w:fill="auto"/>
            <w:vAlign w:val="center"/>
          </w:tcPr>
          <w:p w14:paraId="0193D673" w14:textId="05FD3CC6" w:rsidR="00A96FE3" w:rsidRPr="00132C61" w:rsidRDefault="00A96FE3" w:rsidP="00B40CC7">
            <w:pPr>
              <w:adjustRightInd w:val="0"/>
              <w:snapToGrid w:val="0"/>
              <w:spacing w:line="240" w:lineRule="exact"/>
              <w:ind w:left="160" w:hangingChars="100" w:hanging="160"/>
              <w:rPr>
                <w:rFonts w:ascii="ＭＳ Ｐゴシック" w:eastAsia="ＭＳ Ｐゴシック" w:hAnsi="ＭＳ Ｐゴシック"/>
                <w:color w:val="000000" w:themeColor="text1"/>
                <w:sz w:val="16"/>
                <w:szCs w:val="16"/>
              </w:rPr>
            </w:pPr>
            <w:r w:rsidRPr="00132C61">
              <w:rPr>
                <w:rFonts w:ascii="ＭＳ Ｐゴシック" w:eastAsia="ＭＳ Ｐゴシック" w:hAnsi="ＭＳ Ｐゴシック" w:hint="eastAsia"/>
                <w:color w:val="000000" w:themeColor="text1"/>
                <w:sz w:val="16"/>
                <w:szCs w:val="16"/>
              </w:rPr>
              <w:t>⑦必要な情報を収集し、客観的情報に基づき、論理的に判断できる。他者の考えを踏まえ、自分の考えが客観的に適切かどうかを判断できる。</w:t>
            </w:r>
          </w:p>
        </w:tc>
        <w:tc>
          <w:tcPr>
            <w:tcW w:w="1701" w:type="dxa"/>
            <w:tcBorders>
              <w:top w:val="single" w:sz="4" w:space="0" w:color="auto"/>
              <w:left w:val="single" w:sz="4" w:space="0" w:color="auto"/>
              <w:bottom w:val="dotted" w:sz="4" w:space="0" w:color="auto"/>
              <w:right w:val="single" w:sz="4" w:space="0" w:color="auto"/>
            </w:tcBorders>
            <w:vAlign w:val="center"/>
          </w:tcPr>
          <w:p w14:paraId="1F96A47D" w14:textId="77777777" w:rsidR="00A96FE3" w:rsidRPr="002D0698" w:rsidRDefault="00A96FE3" w:rsidP="00A96FE3">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7131176A" w14:textId="77777777" w:rsidR="00A96FE3" w:rsidRPr="002D0698" w:rsidRDefault="00A96FE3" w:rsidP="00A96FE3">
            <w:pPr>
              <w:jc w:val="center"/>
              <w:rPr>
                <w:rFonts w:asciiTheme="minorEastAsia" w:hAnsiTheme="minorEastAsia"/>
                <w:color w:val="000000" w:themeColor="text1"/>
                <w:spacing w:val="-4"/>
                <w:szCs w:val="21"/>
              </w:rPr>
            </w:pPr>
          </w:p>
        </w:tc>
      </w:tr>
      <w:tr w:rsidR="00A96FE3" w:rsidRPr="002D0698" w14:paraId="5AB75D91" w14:textId="77777777" w:rsidTr="0062447E">
        <w:trPr>
          <w:trHeight w:val="584"/>
        </w:trPr>
        <w:tc>
          <w:tcPr>
            <w:tcW w:w="1134" w:type="dxa"/>
            <w:vMerge/>
            <w:tcBorders>
              <w:left w:val="single" w:sz="4" w:space="0" w:color="auto"/>
              <w:bottom w:val="single" w:sz="4" w:space="0" w:color="auto"/>
              <w:right w:val="single" w:sz="4" w:space="0" w:color="auto"/>
            </w:tcBorders>
            <w:shd w:val="clear" w:color="auto" w:fill="auto"/>
          </w:tcPr>
          <w:p w14:paraId="03E4FA56" w14:textId="77777777" w:rsidR="00A96FE3" w:rsidRPr="002D0698" w:rsidRDefault="00A96FE3" w:rsidP="00A96FE3">
            <w:pPr>
              <w:widowControl/>
              <w:jc w:val="left"/>
              <w:rPr>
                <w:rFonts w:ascii="ＭＳ Ｐゴシック" w:eastAsia="ＭＳ Ｐゴシック" w:hAnsi="ＭＳ Ｐゴシック"/>
                <w:color w:val="000000" w:themeColor="text1"/>
                <w:sz w:val="18"/>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6467BF" w14:textId="77777777" w:rsidR="00A96FE3" w:rsidRPr="00132C61" w:rsidRDefault="00A96FE3" w:rsidP="00B75CFA">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60ECCE32" w14:textId="2BA4B5EC" w:rsidR="00A96FE3" w:rsidRPr="00132C61" w:rsidRDefault="00A96FE3" w:rsidP="00B40CC7">
            <w:pPr>
              <w:adjustRightInd w:val="0"/>
              <w:snapToGrid w:val="0"/>
              <w:spacing w:line="240" w:lineRule="exact"/>
              <w:ind w:left="160" w:hangingChars="100" w:hanging="160"/>
              <w:rPr>
                <w:rFonts w:ascii="ＭＳ Ｐゴシック" w:eastAsia="ＭＳ Ｐゴシック" w:hAnsi="ＭＳ Ｐゴシック"/>
                <w:color w:val="000000" w:themeColor="text1"/>
                <w:sz w:val="16"/>
                <w:szCs w:val="16"/>
              </w:rPr>
            </w:pPr>
            <w:r w:rsidRPr="00132C61">
              <w:rPr>
                <w:rFonts w:ascii="ＭＳ Ｐゴシック" w:eastAsia="ＭＳ Ｐゴシック" w:hAnsi="ＭＳ Ｐゴシック" w:hint="eastAsia"/>
                <w:color w:val="000000" w:themeColor="text1"/>
                <w:sz w:val="16"/>
                <w:szCs w:val="16"/>
              </w:rPr>
              <w:t>⑧情報倫理を理解し、インターネット上で情報共有者、発信者として適切に行動できる。自分の行動が、社会とのコミュニケーションにおいて、どのような意味や価値をもつかを判断できる。</w:t>
            </w:r>
          </w:p>
        </w:tc>
        <w:tc>
          <w:tcPr>
            <w:tcW w:w="1701" w:type="dxa"/>
            <w:tcBorders>
              <w:top w:val="dotted" w:sz="4" w:space="0" w:color="auto"/>
              <w:left w:val="single" w:sz="4" w:space="0" w:color="auto"/>
              <w:bottom w:val="single" w:sz="4" w:space="0" w:color="auto"/>
              <w:right w:val="single" w:sz="4" w:space="0" w:color="auto"/>
            </w:tcBorders>
            <w:vAlign w:val="center"/>
          </w:tcPr>
          <w:p w14:paraId="77AF3CC3" w14:textId="77777777" w:rsidR="00A96FE3" w:rsidRPr="002D0698" w:rsidRDefault="00A96FE3" w:rsidP="00A96FE3">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18BB0B90" w14:textId="77777777" w:rsidR="00A96FE3" w:rsidRPr="002D0698" w:rsidRDefault="00A96FE3" w:rsidP="00A96FE3">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969DF" w:rsidRPr="002D0698" w14:paraId="3B746A57" w14:textId="77777777" w:rsidTr="0062447E">
        <w:trPr>
          <w:trHeight w:val="682"/>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478D5DBD" w14:textId="2543199E" w:rsidR="004969DF" w:rsidRPr="006B22DB" w:rsidRDefault="004969DF" w:rsidP="0062447E">
            <w:pPr>
              <w:snapToGrid w:val="0"/>
              <w:spacing w:line="240" w:lineRule="exact"/>
              <w:ind w:left="113" w:right="113"/>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領域２　</w:t>
            </w:r>
            <w:r w:rsidRPr="00312A65">
              <w:rPr>
                <w:rFonts w:asciiTheme="majorEastAsia" w:eastAsiaTheme="majorEastAsia" w:hAnsiTheme="majorEastAsia" w:hint="eastAsia"/>
                <w:color w:val="000000" w:themeColor="text1"/>
                <w:sz w:val="18"/>
                <w:szCs w:val="18"/>
              </w:rPr>
              <w:t>情報科学の知識と技能を理解・修得した上で、それらを実務に適切に活用する実践力を有し、成果を出すことができる。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5F526" w14:textId="2A98FCD7" w:rsidR="004969DF" w:rsidRPr="00132C61" w:rsidRDefault="004969DF" w:rsidP="00B75CFA">
            <w:pPr>
              <w:snapToGrid w:val="0"/>
              <w:spacing w:line="240" w:lineRule="exact"/>
              <w:rPr>
                <w:rFonts w:asciiTheme="majorEastAsia" w:eastAsiaTheme="majorEastAsia" w:hAnsiTheme="majorEastAsia"/>
                <w:color w:val="000000" w:themeColor="text1"/>
                <w:sz w:val="18"/>
                <w:szCs w:val="18"/>
              </w:rPr>
            </w:pPr>
            <w:r w:rsidRPr="00132C61">
              <w:rPr>
                <w:rFonts w:asciiTheme="majorEastAsia" w:eastAsiaTheme="majorEastAsia" w:hAnsiTheme="majorEastAsia" w:hint="eastAsia"/>
                <w:color w:val="000000" w:themeColor="text1"/>
                <w:sz w:val="18"/>
                <w:szCs w:val="18"/>
              </w:rPr>
              <w:t>2-1</w:t>
            </w:r>
          </w:p>
          <w:p w14:paraId="062CAB31" w14:textId="12882889" w:rsidR="004969DF" w:rsidRPr="00132C61" w:rsidRDefault="004969DF" w:rsidP="00B75CFA">
            <w:pPr>
              <w:snapToGrid w:val="0"/>
              <w:spacing w:line="240" w:lineRule="exact"/>
              <w:rPr>
                <w:rFonts w:asciiTheme="majorEastAsia" w:eastAsiaTheme="majorEastAsia" w:hAnsiTheme="majorEastAsia"/>
                <w:color w:val="000000" w:themeColor="text1"/>
                <w:sz w:val="18"/>
                <w:szCs w:val="18"/>
              </w:rPr>
            </w:pPr>
            <w:r w:rsidRPr="00132C61">
              <w:rPr>
                <w:rFonts w:asciiTheme="majorEastAsia" w:eastAsiaTheme="majorEastAsia" w:hAnsiTheme="majorEastAsia" w:hint="eastAsia"/>
                <w:color w:val="000000" w:themeColor="text1"/>
                <w:sz w:val="18"/>
                <w:szCs w:val="18"/>
              </w:rPr>
              <w:t>コンピュータとネットワークの知識と実践</w:t>
            </w:r>
          </w:p>
        </w:tc>
        <w:tc>
          <w:tcPr>
            <w:tcW w:w="5387" w:type="dxa"/>
            <w:tcBorders>
              <w:bottom w:val="dotted" w:sz="4" w:space="0" w:color="auto"/>
            </w:tcBorders>
            <w:shd w:val="clear" w:color="auto" w:fill="auto"/>
            <w:vAlign w:val="center"/>
          </w:tcPr>
          <w:p w14:paraId="7AB01FC9" w14:textId="490CD49E" w:rsidR="004969DF" w:rsidRPr="00132C61" w:rsidRDefault="004969DF" w:rsidP="00B40CC7">
            <w:pPr>
              <w:adjustRightInd w:val="0"/>
              <w:snapToGrid w:val="0"/>
              <w:spacing w:line="240" w:lineRule="exact"/>
              <w:ind w:left="160" w:hangingChars="100" w:hanging="160"/>
              <w:rPr>
                <w:rFonts w:ascii="ＭＳ Ｐゴシック" w:eastAsia="ＭＳ Ｐゴシック" w:hAnsi="ＭＳ Ｐゴシック"/>
                <w:color w:val="000000" w:themeColor="text1"/>
                <w:sz w:val="16"/>
                <w:szCs w:val="16"/>
              </w:rPr>
            </w:pPr>
            <w:r w:rsidRPr="00132C61">
              <w:rPr>
                <w:rFonts w:ascii="ＭＳ Ｐゴシック" w:eastAsia="ＭＳ Ｐゴシック" w:hAnsi="ＭＳ Ｐゴシック" w:hint="eastAsia"/>
                <w:color w:val="000000" w:themeColor="text1"/>
                <w:sz w:val="16"/>
                <w:szCs w:val="16"/>
              </w:rPr>
              <w:t>⑨コンピュータや情報技術の基本原理を踏まえて、ハードウェアとソフトウェアの関係を理解し、デジタル情報を活用できる。</w:t>
            </w:r>
          </w:p>
        </w:tc>
        <w:tc>
          <w:tcPr>
            <w:tcW w:w="1701" w:type="dxa"/>
            <w:tcBorders>
              <w:top w:val="single" w:sz="4" w:space="0" w:color="auto"/>
              <w:left w:val="single" w:sz="4" w:space="0" w:color="auto"/>
              <w:bottom w:val="dotted" w:sz="4" w:space="0" w:color="auto"/>
              <w:right w:val="single" w:sz="4" w:space="0" w:color="auto"/>
            </w:tcBorders>
            <w:vAlign w:val="center"/>
          </w:tcPr>
          <w:p w14:paraId="51C04992" w14:textId="77777777" w:rsidR="004969DF" w:rsidRPr="002D0698" w:rsidRDefault="004969DF" w:rsidP="00A96FE3">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58D34113" w14:textId="77777777" w:rsidR="004969DF" w:rsidRPr="002D0698" w:rsidRDefault="004969DF" w:rsidP="00A96FE3">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4969DF" w:rsidRPr="002D0698" w14:paraId="7E75A8A1" w14:textId="77777777" w:rsidTr="0062447E">
        <w:trPr>
          <w:trHeight w:val="690"/>
        </w:trPr>
        <w:tc>
          <w:tcPr>
            <w:tcW w:w="1134" w:type="dxa"/>
            <w:vMerge/>
            <w:tcBorders>
              <w:left w:val="single" w:sz="4" w:space="0" w:color="auto"/>
              <w:right w:val="single" w:sz="4" w:space="0" w:color="auto"/>
            </w:tcBorders>
            <w:shd w:val="clear" w:color="auto" w:fill="auto"/>
          </w:tcPr>
          <w:p w14:paraId="7C206FC8" w14:textId="77777777" w:rsidR="004969DF" w:rsidRPr="005F6EA0" w:rsidRDefault="004969DF" w:rsidP="00A96FE3">
            <w:pPr>
              <w:widowControl/>
              <w:spacing w:line="180" w:lineRule="exact"/>
              <w:jc w:val="left"/>
              <w:rPr>
                <w:rFonts w:asciiTheme="majorEastAsia" w:eastAsiaTheme="majorEastAsia" w:hAnsiTheme="majorEastAsia"/>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6D463E" w14:textId="77777777" w:rsidR="004969DF" w:rsidRPr="00132C61" w:rsidRDefault="004969DF" w:rsidP="00B75CFA">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122C724C" w14:textId="4B2AF3EA" w:rsidR="004969DF" w:rsidRPr="00132C61" w:rsidRDefault="004969DF" w:rsidP="00B40CC7">
            <w:pPr>
              <w:snapToGrid w:val="0"/>
              <w:spacing w:line="240" w:lineRule="exact"/>
              <w:ind w:left="152" w:hangingChars="100" w:hanging="152"/>
              <w:rPr>
                <w:rFonts w:ascii="ＭＳ Ｐゴシック" w:eastAsia="ＭＳ Ｐゴシック" w:hAnsi="ＭＳ Ｐゴシック"/>
                <w:color w:val="000000" w:themeColor="text1"/>
                <w:spacing w:val="-4"/>
                <w:sz w:val="16"/>
                <w:szCs w:val="16"/>
              </w:rPr>
            </w:pPr>
            <w:r w:rsidRPr="00132C61">
              <w:rPr>
                <w:rFonts w:ascii="ＭＳ Ｐゴシック" w:eastAsia="ＭＳ Ｐゴシック" w:hAnsi="ＭＳ Ｐゴシック" w:hint="eastAsia"/>
                <w:color w:val="000000" w:themeColor="text1"/>
                <w:spacing w:val="-4"/>
                <w:sz w:val="16"/>
                <w:szCs w:val="16"/>
              </w:rPr>
              <w:t>⑩コンピュータネットワークの基本原理を理解し、その上の情報の流れとコミュニケーションの特性、情報セキュリティ技術に関する知識を有して情報社会のリスクに対応することができる。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4E2982CF" w14:textId="77777777" w:rsidR="004969DF" w:rsidRPr="002D0698" w:rsidRDefault="004969DF" w:rsidP="00A96FE3">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298C17B1" w14:textId="77777777" w:rsidR="004969DF" w:rsidRPr="002D0698" w:rsidRDefault="004969DF" w:rsidP="00A96FE3">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969DF" w:rsidRPr="002D0698" w14:paraId="386F8CB6" w14:textId="77777777" w:rsidTr="0062447E">
        <w:trPr>
          <w:trHeight w:val="491"/>
        </w:trPr>
        <w:tc>
          <w:tcPr>
            <w:tcW w:w="1134" w:type="dxa"/>
            <w:vMerge/>
            <w:tcBorders>
              <w:left w:val="single" w:sz="4" w:space="0" w:color="auto"/>
              <w:right w:val="single" w:sz="4" w:space="0" w:color="auto"/>
            </w:tcBorders>
            <w:shd w:val="clear" w:color="auto" w:fill="auto"/>
          </w:tcPr>
          <w:p w14:paraId="02D325B3" w14:textId="77777777" w:rsidR="004969DF" w:rsidRPr="005F6EA0" w:rsidRDefault="004969DF" w:rsidP="00A96FE3">
            <w:pPr>
              <w:snapToGrid w:val="0"/>
              <w:spacing w:line="180" w:lineRule="exact"/>
              <w:rPr>
                <w:rFonts w:asciiTheme="majorEastAsia" w:eastAsiaTheme="majorEastAsia" w:hAnsiTheme="majorEastAsia"/>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9E538" w14:textId="629DEF95" w:rsidR="004969DF" w:rsidRPr="00132C61" w:rsidRDefault="004969DF" w:rsidP="00B75CFA">
            <w:pPr>
              <w:snapToGrid w:val="0"/>
              <w:spacing w:line="240" w:lineRule="exact"/>
              <w:rPr>
                <w:rFonts w:asciiTheme="majorEastAsia" w:eastAsiaTheme="majorEastAsia" w:hAnsiTheme="majorEastAsia"/>
                <w:color w:val="000000" w:themeColor="text1"/>
                <w:sz w:val="18"/>
                <w:szCs w:val="18"/>
              </w:rPr>
            </w:pPr>
            <w:r w:rsidRPr="00132C61">
              <w:rPr>
                <w:rFonts w:asciiTheme="majorEastAsia" w:eastAsiaTheme="majorEastAsia" w:hAnsiTheme="majorEastAsia" w:hint="eastAsia"/>
                <w:color w:val="000000" w:themeColor="text1"/>
                <w:sz w:val="18"/>
                <w:szCs w:val="18"/>
              </w:rPr>
              <w:t>2-2</w:t>
            </w:r>
          </w:p>
          <w:p w14:paraId="08BB8119" w14:textId="7FED2E22" w:rsidR="004969DF" w:rsidRPr="00132C61" w:rsidRDefault="004969DF" w:rsidP="00B75CFA">
            <w:pPr>
              <w:snapToGrid w:val="0"/>
              <w:spacing w:line="240" w:lineRule="exact"/>
              <w:rPr>
                <w:rFonts w:asciiTheme="majorEastAsia" w:eastAsiaTheme="majorEastAsia" w:hAnsiTheme="majorEastAsia"/>
                <w:color w:val="000000" w:themeColor="text1"/>
                <w:sz w:val="18"/>
                <w:szCs w:val="18"/>
              </w:rPr>
            </w:pPr>
            <w:r w:rsidRPr="00132C61">
              <w:rPr>
                <w:rFonts w:asciiTheme="majorEastAsia" w:eastAsiaTheme="majorEastAsia" w:hAnsiTheme="majorEastAsia" w:hint="eastAsia"/>
                <w:color w:val="000000" w:themeColor="text1"/>
                <w:sz w:val="18"/>
                <w:szCs w:val="18"/>
              </w:rPr>
              <w:t>プログラミングの知識と実践</w:t>
            </w:r>
          </w:p>
        </w:tc>
        <w:tc>
          <w:tcPr>
            <w:tcW w:w="5387" w:type="dxa"/>
            <w:tcBorders>
              <w:top w:val="dotted" w:sz="4" w:space="0" w:color="auto"/>
              <w:bottom w:val="dotted" w:sz="4" w:space="0" w:color="auto"/>
            </w:tcBorders>
            <w:shd w:val="clear" w:color="auto" w:fill="auto"/>
            <w:vAlign w:val="center"/>
          </w:tcPr>
          <w:p w14:paraId="1C5447EB" w14:textId="7F606726" w:rsidR="004969DF" w:rsidRPr="00132C61" w:rsidRDefault="004969DF" w:rsidP="00B40CC7">
            <w:pPr>
              <w:pStyle w:val="aa"/>
              <w:adjustRightInd w:val="0"/>
              <w:spacing w:beforeLines="0" w:before="0" w:afterLines="0" w:after="0"/>
              <w:ind w:leftChars="0" w:left="158" w:hangingChars="104" w:hanging="158"/>
              <w:rPr>
                <w:rFonts w:ascii="ＭＳ Ｐゴシック" w:eastAsia="ＭＳ Ｐゴシック" w:hAnsi="ＭＳ Ｐゴシック"/>
                <w:color w:val="000000" w:themeColor="text1"/>
                <w:sz w:val="16"/>
                <w:szCs w:val="16"/>
              </w:rPr>
            </w:pPr>
            <w:r w:rsidRPr="00132C61">
              <w:rPr>
                <w:rFonts w:ascii="ＭＳ Ｐゴシック" w:eastAsia="ＭＳ Ｐゴシック" w:hAnsi="ＭＳ Ｐゴシック" w:hint="eastAsia"/>
                <w:color w:val="000000" w:themeColor="text1"/>
                <w:sz w:val="16"/>
                <w:szCs w:val="16"/>
              </w:rPr>
              <w:t>⑪データ構造やプログラミングについて理解し、問題解決のためにプログラムの設計・作成を行い、テスト実行し、要求仕様に基づいて修正することができる。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6857BFCF" w14:textId="77777777" w:rsidR="004969DF" w:rsidRPr="002D0698" w:rsidRDefault="004969DF" w:rsidP="00A96FE3">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966664F" w14:textId="77777777" w:rsidR="004969DF" w:rsidRPr="002D0698" w:rsidRDefault="004969DF" w:rsidP="00A96FE3">
            <w:pPr>
              <w:jc w:val="center"/>
              <w:rPr>
                <w:rFonts w:asciiTheme="minorEastAsia" w:hAnsiTheme="minorEastAsia"/>
                <w:color w:val="000000" w:themeColor="text1"/>
                <w:spacing w:val="-4"/>
                <w:szCs w:val="21"/>
              </w:rPr>
            </w:pPr>
          </w:p>
        </w:tc>
      </w:tr>
      <w:tr w:rsidR="004969DF" w:rsidRPr="002D0698" w14:paraId="2CE4601D" w14:textId="77777777" w:rsidTr="0062447E">
        <w:trPr>
          <w:trHeight w:val="437"/>
        </w:trPr>
        <w:tc>
          <w:tcPr>
            <w:tcW w:w="1134" w:type="dxa"/>
            <w:vMerge/>
            <w:tcBorders>
              <w:left w:val="single" w:sz="4" w:space="0" w:color="auto"/>
              <w:right w:val="single" w:sz="4" w:space="0" w:color="auto"/>
            </w:tcBorders>
            <w:shd w:val="clear" w:color="auto" w:fill="auto"/>
          </w:tcPr>
          <w:p w14:paraId="07A48AA6" w14:textId="77777777" w:rsidR="004969DF" w:rsidRPr="005F6EA0" w:rsidRDefault="004969DF" w:rsidP="00A96FE3">
            <w:pPr>
              <w:snapToGrid w:val="0"/>
              <w:spacing w:line="180" w:lineRule="exact"/>
              <w:rPr>
                <w:rFonts w:asciiTheme="majorEastAsia" w:eastAsiaTheme="majorEastAsia" w:hAnsiTheme="majorEastAsia"/>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67B5A1" w14:textId="77777777" w:rsidR="004969DF" w:rsidRPr="00132C61" w:rsidRDefault="004969DF" w:rsidP="00B75CFA">
            <w:pPr>
              <w:snapToGrid w:val="0"/>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7BAFCB95" w14:textId="7EF80CF7" w:rsidR="004969DF" w:rsidRPr="00132C61" w:rsidRDefault="004969DF" w:rsidP="00B40CC7">
            <w:pPr>
              <w:pStyle w:val="aa"/>
              <w:adjustRightInd w:val="0"/>
              <w:spacing w:beforeLines="0" w:before="0" w:afterLines="0" w:after="0"/>
              <w:ind w:leftChars="0" w:left="158" w:hangingChars="104" w:hanging="158"/>
              <w:rPr>
                <w:rFonts w:ascii="ＭＳ Ｐゴシック" w:eastAsia="ＭＳ Ｐゴシック" w:hAnsi="ＭＳ Ｐゴシック"/>
                <w:color w:val="000000" w:themeColor="text1"/>
                <w:sz w:val="16"/>
                <w:szCs w:val="16"/>
              </w:rPr>
            </w:pPr>
            <w:r w:rsidRPr="00132C61">
              <w:rPr>
                <w:rFonts w:ascii="ＭＳ Ｐゴシック" w:eastAsia="ＭＳ Ｐゴシック" w:hAnsi="ＭＳ Ｐゴシック" w:hint="eastAsia"/>
                <w:color w:val="000000" w:themeColor="text1"/>
                <w:sz w:val="16"/>
                <w:szCs w:val="16"/>
              </w:rPr>
              <w:t>⑫状態遷移図やデータフロー図などモデル化の手法を活用し、諸課題に対するアルゴリズムを検討・考案し、構築することができる。</w:t>
            </w:r>
          </w:p>
        </w:tc>
        <w:tc>
          <w:tcPr>
            <w:tcW w:w="1701" w:type="dxa"/>
            <w:tcBorders>
              <w:top w:val="dotted" w:sz="4" w:space="0" w:color="auto"/>
              <w:left w:val="single" w:sz="4" w:space="0" w:color="auto"/>
              <w:bottom w:val="dotted" w:sz="4" w:space="0" w:color="auto"/>
              <w:right w:val="single" w:sz="4" w:space="0" w:color="auto"/>
            </w:tcBorders>
            <w:vAlign w:val="center"/>
          </w:tcPr>
          <w:p w14:paraId="22221B20" w14:textId="514A1CDE" w:rsidR="004969DF" w:rsidRPr="002D0698" w:rsidRDefault="004969DF" w:rsidP="00A96FE3">
            <w:pPr>
              <w:jc w:val="center"/>
              <w:rPr>
                <w:rFonts w:asciiTheme="minorEastAsia" w:hAnsiTheme="minorEastAsia"/>
                <w:color w:val="000000" w:themeColor="text1"/>
                <w:spacing w:val="-4"/>
                <w:szCs w:val="21"/>
              </w:rPr>
            </w:pPr>
            <w:r w:rsidRPr="00312A65">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1177682E" w14:textId="77777777" w:rsidR="004969DF" w:rsidRPr="002D0698" w:rsidRDefault="004969DF" w:rsidP="00A96FE3">
            <w:pPr>
              <w:jc w:val="center"/>
              <w:rPr>
                <w:rFonts w:asciiTheme="minorEastAsia" w:hAnsiTheme="minorEastAsia"/>
                <w:color w:val="000000" w:themeColor="text1"/>
                <w:spacing w:val="-4"/>
                <w:szCs w:val="21"/>
              </w:rPr>
            </w:pPr>
          </w:p>
        </w:tc>
      </w:tr>
      <w:tr w:rsidR="004969DF" w:rsidRPr="002D0698" w14:paraId="36579D16" w14:textId="77777777" w:rsidTr="0062447E">
        <w:trPr>
          <w:trHeight w:val="501"/>
        </w:trPr>
        <w:tc>
          <w:tcPr>
            <w:tcW w:w="1134" w:type="dxa"/>
            <w:vMerge/>
            <w:tcBorders>
              <w:left w:val="single" w:sz="4" w:space="0" w:color="auto"/>
              <w:right w:val="single" w:sz="4" w:space="0" w:color="auto"/>
            </w:tcBorders>
            <w:shd w:val="clear" w:color="auto" w:fill="auto"/>
          </w:tcPr>
          <w:p w14:paraId="2A75FBCF" w14:textId="77777777" w:rsidR="004969DF" w:rsidRPr="005F6EA0" w:rsidRDefault="004969DF" w:rsidP="00A96FE3">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9F7F0" w14:textId="77777777" w:rsidR="004969DF" w:rsidRPr="00132C61" w:rsidRDefault="004969DF" w:rsidP="00B75CFA">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single" w:sz="4" w:space="0" w:color="auto"/>
            </w:tcBorders>
            <w:shd w:val="clear" w:color="auto" w:fill="auto"/>
            <w:vAlign w:val="center"/>
          </w:tcPr>
          <w:p w14:paraId="2FB96D75" w14:textId="0CF7D583" w:rsidR="004969DF" w:rsidRPr="00132C61" w:rsidRDefault="004969DF" w:rsidP="00B40CC7">
            <w:pPr>
              <w:snapToGrid w:val="0"/>
              <w:spacing w:line="240" w:lineRule="exact"/>
              <w:ind w:left="152" w:hangingChars="100" w:hanging="152"/>
              <w:rPr>
                <w:rFonts w:ascii="ＭＳ Ｐゴシック" w:eastAsia="ＭＳ Ｐゴシック" w:hAnsi="ＭＳ Ｐゴシック"/>
                <w:color w:val="000000" w:themeColor="text1"/>
                <w:spacing w:val="-4"/>
                <w:sz w:val="16"/>
                <w:szCs w:val="16"/>
              </w:rPr>
            </w:pPr>
            <w:r w:rsidRPr="00132C61">
              <w:rPr>
                <w:rFonts w:ascii="ＭＳ Ｐゴシック" w:eastAsia="ＭＳ Ｐゴシック" w:hAnsi="ＭＳ Ｐゴシック" w:hint="eastAsia"/>
                <w:color w:val="000000" w:themeColor="text1"/>
                <w:spacing w:val="-4"/>
                <w:sz w:val="16"/>
                <w:szCs w:val="16"/>
              </w:rPr>
              <w:t>⑬システムの設計・構築・評価・運用のための標準的手法を理解し、起こり得る問題やその対処方法、システム開発プロセスについて知っている。</w:t>
            </w:r>
          </w:p>
        </w:tc>
        <w:tc>
          <w:tcPr>
            <w:tcW w:w="1701" w:type="dxa"/>
            <w:tcBorders>
              <w:top w:val="dotted" w:sz="4" w:space="0" w:color="auto"/>
              <w:left w:val="single" w:sz="4" w:space="0" w:color="auto"/>
              <w:bottom w:val="single" w:sz="4" w:space="0" w:color="auto"/>
              <w:right w:val="single" w:sz="4" w:space="0" w:color="auto"/>
            </w:tcBorders>
            <w:vAlign w:val="center"/>
          </w:tcPr>
          <w:p w14:paraId="77A8EEFA" w14:textId="77777777" w:rsidR="004969DF" w:rsidRPr="002D0698" w:rsidRDefault="004969DF" w:rsidP="00A96FE3">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26E4E5FB" w14:textId="77777777" w:rsidR="004969DF" w:rsidRPr="002D0698" w:rsidRDefault="004969DF" w:rsidP="00A96FE3">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969DF" w:rsidRPr="002D0698" w14:paraId="4F0D3632" w14:textId="77777777" w:rsidTr="0062447E">
        <w:trPr>
          <w:trHeight w:val="565"/>
        </w:trPr>
        <w:tc>
          <w:tcPr>
            <w:tcW w:w="1134" w:type="dxa"/>
            <w:vMerge/>
            <w:tcBorders>
              <w:left w:val="single" w:sz="4" w:space="0" w:color="auto"/>
              <w:right w:val="single" w:sz="4" w:space="0" w:color="auto"/>
            </w:tcBorders>
            <w:shd w:val="clear" w:color="auto" w:fill="auto"/>
          </w:tcPr>
          <w:p w14:paraId="3B5E05B9" w14:textId="77777777" w:rsidR="004969DF" w:rsidRPr="005F6EA0" w:rsidRDefault="004969DF" w:rsidP="00A96FE3">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00FAA61D" w14:textId="003F8005" w:rsidR="004969DF" w:rsidRPr="00132C61" w:rsidRDefault="004969DF" w:rsidP="00B75CFA">
            <w:pPr>
              <w:widowControl/>
              <w:spacing w:line="240" w:lineRule="exact"/>
              <w:rPr>
                <w:rFonts w:asciiTheme="majorEastAsia" w:eastAsiaTheme="majorEastAsia" w:hAnsiTheme="majorEastAsia"/>
                <w:color w:val="000000" w:themeColor="text1"/>
                <w:sz w:val="18"/>
                <w:szCs w:val="18"/>
              </w:rPr>
            </w:pPr>
            <w:r w:rsidRPr="00132C61">
              <w:rPr>
                <w:rFonts w:asciiTheme="majorEastAsia" w:eastAsiaTheme="majorEastAsia" w:hAnsiTheme="majorEastAsia" w:hint="eastAsia"/>
                <w:color w:val="000000" w:themeColor="text1"/>
                <w:sz w:val="18"/>
                <w:szCs w:val="18"/>
              </w:rPr>
              <w:t>2-3</w:t>
            </w:r>
          </w:p>
          <w:p w14:paraId="210E6639" w14:textId="6935F184" w:rsidR="004969DF" w:rsidRPr="00132C61" w:rsidRDefault="004969DF" w:rsidP="00B75CFA">
            <w:pPr>
              <w:widowControl/>
              <w:spacing w:line="240" w:lineRule="exact"/>
              <w:rPr>
                <w:rFonts w:asciiTheme="majorEastAsia" w:eastAsiaTheme="majorEastAsia" w:hAnsiTheme="majorEastAsia"/>
                <w:color w:val="000000" w:themeColor="text1"/>
                <w:sz w:val="18"/>
                <w:szCs w:val="18"/>
              </w:rPr>
            </w:pPr>
            <w:r w:rsidRPr="00132C61">
              <w:rPr>
                <w:rFonts w:asciiTheme="majorEastAsia" w:eastAsiaTheme="majorEastAsia" w:hAnsiTheme="majorEastAsia" w:hint="eastAsia"/>
                <w:color w:val="000000" w:themeColor="text1"/>
                <w:sz w:val="18"/>
                <w:szCs w:val="18"/>
              </w:rPr>
              <w:t>データサイエンスと人工知能（AI）の知識と実践</w:t>
            </w:r>
          </w:p>
        </w:tc>
        <w:tc>
          <w:tcPr>
            <w:tcW w:w="5387" w:type="dxa"/>
            <w:tcBorders>
              <w:top w:val="single" w:sz="4" w:space="0" w:color="auto"/>
              <w:bottom w:val="dotted" w:sz="4" w:space="0" w:color="auto"/>
            </w:tcBorders>
            <w:shd w:val="clear" w:color="auto" w:fill="auto"/>
            <w:vAlign w:val="center"/>
          </w:tcPr>
          <w:p w14:paraId="40744E48" w14:textId="449CDE0E" w:rsidR="004969DF" w:rsidRPr="00132C61" w:rsidRDefault="004969DF" w:rsidP="00B40CC7">
            <w:pPr>
              <w:snapToGrid w:val="0"/>
              <w:spacing w:line="240" w:lineRule="exact"/>
              <w:ind w:left="152" w:hangingChars="100" w:hanging="152"/>
              <w:rPr>
                <w:rFonts w:ascii="ＭＳ Ｐゴシック" w:eastAsia="ＭＳ Ｐゴシック" w:hAnsi="ＭＳ Ｐゴシック"/>
                <w:color w:val="000000" w:themeColor="text1"/>
                <w:spacing w:val="-4"/>
                <w:sz w:val="16"/>
                <w:szCs w:val="16"/>
              </w:rPr>
            </w:pPr>
            <w:r w:rsidRPr="00132C61">
              <w:rPr>
                <w:rFonts w:ascii="ＭＳ Ｐゴシック" w:eastAsia="ＭＳ Ｐゴシック" w:hAnsi="ＭＳ Ｐゴシック" w:hint="eastAsia"/>
                <w:color w:val="000000" w:themeColor="text1"/>
                <w:spacing w:val="-4"/>
                <w:sz w:val="16"/>
                <w:szCs w:val="16"/>
              </w:rPr>
              <w:t>⑭データの記述や統計分析など、データサイエンスの基本技術を理解し、活用できる。</w:t>
            </w:r>
          </w:p>
        </w:tc>
        <w:tc>
          <w:tcPr>
            <w:tcW w:w="1701" w:type="dxa"/>
            <w:tcBorders>
              <w:top w:val="dotted" w:sz="4" w:space="0" w:color="auto"/>
              <w:left w:val="single" w:sz="4" w:space="0" w:color="auto"/>
              <w:bottom w:val="dotted" w:sz="4" w:space="0" w:color="auto"/>
              <w:right w:val="single" w:sz="4" w:space="0" w:color="auto"/>
            </w:tcBorders>
            <w:vAlign w:val="center"/>
          </w:tcPr>
          <w:p w14:paraId="48EBF520" w14:textId="032B410A" w:rsidR="004969DF" w:rsidRPr="002D0698" w:rsidRDefault="004969DF" w:rsidP="00A96FE3">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1F27A5B8" w14:textId="77777777" w:rsidR="004969DF" w:rsidRPr="002D0698" w:rsidRDefault="004969DF" w:rsidP="00A96FE3">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969DF" w:rsidRPr="002D0698" w14:paraId="0072CCF1" w14:textId="77777777" w:rsidTr="0062447E">
        <w:trPr>
          <w:trHeight w:val="559"/>
        </w:trPr>
        <w:tc>
          <w:tcPr>
            <w:tcW w:w="1134" w:type="dxa"/>
            <w:vMerge/>
            <w:tcBorders>
              <w:left w:val="single" w:sz="4" w:space="0" w:color="auto"/>
              <w:right w:val="single" w:sz="4" w:space="0" w:color="auto"/>
            </w:tcBorders>
            <w:shd w:val="clear" w:color="auto" w:fill="auto"/>
          </w:tcPr>
          <w:p w14:paraId="48E4F867" w14:textId="77777777" w:rsidR="004969DF" w:rsidRPr="005F6EA0" w:rsidRDefault="004969DF" w:rsidP="00A96FE3">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131A51E6" w14:textId="77777777" w:rsidR="004969DF" w:rsidRPr="00132C61" w:rsidRDefault="004969DF" w:rsidP="00B75CFA">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73C4AD28" w14:textId="270C8320" w:rsidR="004969DF" w:rsidRPr="00132C61" w:rsidRDefault="004969DF" w:rsidP="00B40CC7">
            <w:pPr>
              <w:snapToGrid w:val="0"/>
              <w:spacing w:line="240" w:lineRule="exact"/>
              <w:ind w:left="152" w:hangingChars="100" w:hanging="152"/>
              <w:rPr>
                <w:rFonts w:ascii="ＭＳ Ｐゴシック" w:eastAsia="ＭＳ Ｐゴシック" w:hAnsi="ＭＳ Ｐゴシック"/>
                <w:color w:val="000000" w:themeColor="text1"/>
                <w:spacing w:val="-4"/>
                <w:sz w:val="16"/>
                <w:szCs w:val="16"/>
              </w:rPr>
            </w:pPr>
            <w:r w:rsidRPr="00132C61">
              <w:rPr>
                <w:rFonts w:ascii="ＭＳ Ｐゴシック" w:eastAsia="ＭＳ Ｐゴシック" w:hAnsi="ＭＳ Ｐゴシック" w:hint="eastAsia"/>
                <w:color w:val="000000" w:themeColor="text1"/>
                <w:spacing w:val="-4"/>
                <w:sz w:val="16"/>
                <w:szCs w:val="16"/>
              </w:rPr>
              <w:t>⑮機械学習を中心とした人工知能(AI)技術を理解し、AIによって何が可能になるか、社会にどう影響するかわかる。</w:t>
            </w:r>
          </w:p>
        </w:tc>
        <w:tc>
          <w:tcPr>
            <w:tcW w:w="1701" w:type="dxa"/>
            <w:tcBorders>
              <w:top w:val="dotted" w:sz="4" w:space="0" w:color="auto"/>
              <w:left w:val="single" w:sz="4" w:space="0" w:color="auto"/>
              <w:bottom w:val="dotted" w:sz="4" w:space="0" w:color="auto"/>
              <w:right w:val="single" w:sz="4" w:space="0" w:color="auto"/>
            </w:tcBorders>
            <w:vAlign w:val="center"/>
          </w:tcPr>
          <w:p w14:paraId="5B33D81B" w14:textId="2D6AC0D3" w:rsidR="004969DF" w:rsidRPr="002D0698" w:rsidRDefault="004969DF" w:rsidP="00A96FE3">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6EF67852" w14:textId="77777777" w:rsidR="004969DF" w:rsidRPr="002D0698" w:rsidRDefault="004969DF" w:rsidP="00A96FE3">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969DF" w:rsidRPr="002D0698" w14:paraId="4F411A7A" w14:textId="77777777" w:rsidTr="0062447E">
        <w:trPr>
          <w:trHeight w:val="553"/>
        </w:trPr>
        <w:tc>
          <w:tcPr>
            <w:tcW w:w="1134" w:type="dxa"/>
            <w:vMerge/>
            <w:tcBorders>
              <w:left w:val="single" w:sz="4" w:space="0" w:color="auto"/>
              <w:bottom w:val="single" w:sz="4" w:space="0" w:color="auto"/>
              <w:right w:val="single" w:sz="4" w:space="0" w:color="auto"/>
            </w:tcBorders>
            <w:shd w:val="clear" w:color="auto" w:fill="auto"/>
          </w:tcPr>
          <w:p w14:paraId="4F2CE36F" w14:textId="77777777" w:rsidR="004969DF" w:rsidRPr="005F6EA0" w:rsidRDefault="004969DF" w:rsidP="00A96FE3">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081E07C6" w14:textId="77777777" w:rsidR="004969DF" w:rsidRPr="00132C61" w:rsidRDefault="004969DF" w:rsidP="00B75CFA">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031CEBD5" w14:textId="1EB9CCA8" w:rsidR="004969DF" w:rsidRPr="00132C61" w:rsidRDefault="004969DF" w:rsidP="00B40CC7">
            <w:pPr>
              <w:snapToGrid w:val="0"/>
              <w:spacing w:line="240" w:lineRule="exact"/>
              <w:ind w:left="152" w:hangingChars="100" w:hanging="152"/>
              <w:rPr>
                <w:rFonts w:ascii="ＭＳ Ｐゴシック" w:eastAsia="ＭＳ Ｐゴシック" w:hAnsi="ＭＳ Ｐゴシック"/>
                <w:color w:val="000000" w:themeColor="text1"/>
                <w:spacing w:val="-4"/>
                <w:sz w:val="16"/>
                <w:szCs w:val="16"/>
              </w:rPr>
            </w:pPr>
            <w:r w:rsidRPr="00132C61">
              <w:rPr>
                <w:rFonts w:ascii="ＭＳ Ｐゴシック" w:eastAsia="ＭＳ Ｐゴシック" w:hAnsi="ＭＳ Ｐゴシック" w:hint="eastAsia"/>
                <w:color w:val="000000" w:themeColor="text1"/>
                <w:spacing w:val="-4"/>
                <w:sz w:val="16"/>
                <w:szCs w:val="16"/>
              </w:rPr>
              <w:t>⑯統計的手法や、人工知能(AI)技術によってデータを解析し、実際の問題解決に活かせる。</w:t>
            </w:r>
          </w:p>
        </w:tc>
        <w:tc>
          <w:tcPr>
            <w:tcW w:w="1701" w:type="dxa"/>
            <w:tcBorders>
              <w:top w:val="dotted" w:sz="4" w:space="0" w:color="auto"/>
              <w:left w:val="single" w:sz="4" w:space="0" w:color="auto"/>
              <w:bottom w:val="single" w:sz="4" w:space="0" w:color="auto"/>
              <w:right w:val="single" w:sz="4" w:space="0" w:color="auto"/>
            </w:tcBorders>
            <w:vAlign w:val="center"/>
          </w:tcPr>
          <w:p w14:paraId="07900700" w14:textId="73742E3A" w:rsidR="004969DF" w:rsidRPr="002D0698" w:rsidRDefault="004969DF" w:rsidP="00A96FE3">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3B693C75" w14:textId="77777777" w:rsidR="004969DF" w:rsidRPr="002D0698" w:rsidRDefault="004969DF" w:rsidP="00A96FE3">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96FE3" w:rsidRPr="002D0698" w14:paraId="060A3134" w14:textId="77777777" w:rsidTr="001A16E5">
        <w:trPr>
          <w:trHeight w:val="594"/>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5A3212BB" w14:textId="42CA1DA2" w:rsidR="00A96FE3" w:rsidRPr="005F6EA0" w:rsidRDefault="00A96FE3" w:rsidP="001850E1">
            <w:pPr>
              <w:snapToGrid w:val="0"/>
              <w:spacing w:line="200" w:lineRule="exact"/>
              <w:ind w:leftChars="20" w:left="42" w:rightChars="20" w:right="42"/>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領域３　</w:t>
            </w:r>
            <w:r w:rsidR="00696E0D" w:rsidRPr="00696E0D">
              <w:rPr>
                <w:rFonts w:asciiTheme="majorEastAsia" w:eastAsiaTheme="majorEastAsia" w:hAnsiTheme="majorEastAsia" w:hint="eastAsia"/>
                <w:color w:val="000000" w:themeColor="text1"/>
                <w:sz w:val="16"/>
                <w:szCs w:val="16"/>
              </w:rPr>
              <w:t>情報社会において、対象となる課題を発見・分析し、客観的に捉え、創造的に解決する基本能力を身につけている。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05838C" w14:textId="77777777" w:rsidR="00A96FE3" w:rsidRPr="00132C61" w:rsidRDefault="00A96FE3" w:rsidP="00B75CFA">
            <w:pPr>
              <w:snapToGrid w:val="0"/>
              <w:spacing w:line="240" w:lineRule="exact"/>
              <w:rPr>
                <w:rFonts w:asciiTheme="majorEastAsia" w:eastAsiaTheme="majorEastAsia" w:hAnsiTheme="majorEastAsia"/>
                <w:color w:val="000000" w:themeColor="text1"/>
                <w:sz w:val="18"/>
                <w:szCs w:val="18"/>
              </w:rPr>
            </w:pPr>
            <w:r w:rsidRPr="00132C61">
              <w:rPr>
                <w:rFonts w:asciiTheme="majorEastAsia" w:eastAsiaTheme="majorEastAsia" w:hAnsiTheme="majorEastAsia" w:hint="eastAsia"/>
                <w:color w:val="000000" w:themeColor="text1"/>
                <w:sz w:val="18"/>
                <w:szCs w:val="18"/>
              </w:rPr>
              <w:t>3-1</w:t>
            </w:r>
          </w:p>
          <w:p w14:paraId="4494761D" w14:textId="674BD240" w:rsidR="00A96FE3" w:rsidRPr="00132C61" w:rsidRDefault="00696E0D" w:rsidP="00B75CFA">
            <w:pPr>
              <w:snapToGrid w:val="0"/>
              <w:spacing w:line="240" w:lineRule="exact"/>
              <w:rPr>
                <w:rFonts w:asciiTheme="majorEastAsia" w:eastAsiaTheme="majorEastAsia" w:hAnsiTheme="majorEastAsia"/>
                <w:color w:val="000000" w:themeColor="text1"/>
                <w:sz w:val="18"/>
                <w:szCs w:val="18"/>
              </w:rPr>
            </w:pPr>
            <w:r w:rsidRPr="00132C61">
              <w:rPr>
                <w:rFonts w:asciiTheme="majorEastAsia" w:eastAsiaTheme="majorEastAsia" w:hAnsiTheme="majorEastAsia" w:hint="eastAsia"/>
                <w:color w:val="000000" w:themeColor="text1"/>
                <w:sz w:val="18"/>
                <w:szCs w:val="18"/>
              </w:rPr>
              <w:t>課題解決の技能</w:t>
            </w:r>
          </w:p>
        </w:tc>
        <w:tc>
          <w:tcPr>
            <w:tcW w:w="5387" w:type="dxa"/>
            <w:tcBorders>
              <w:bottom w:val="dotted" w:sz="4" w:space="0" w:color="auto"/>
            </w:tcBorders>
            <w:shd w:val="clear" w:color="auto" w:fill="auto"/>
            <w:vAlign w:val="center"/>
          </w:tcPr>
          <w:p w14:paraId="0E8411BA" w14:textId="48649BA6" w:rsidR="00A96FE3" w:rsidRPr="00132C61" w:rsidRDefault="00696E0D" w:rsidP="00B40CC7">
            <w:pPr>
              <w:snapToGrid w:val="0"/>
              <w:spacing w:line="240" w:lineRule="exact"/>
              <w:ind w:left="152" w:hangingChars="100" w:hanging="152"/>
              <w:rPr>
                <w:rFonts w:ascii="ＭＳ Ｐゴシック" w:eastAsia="ＭＳ Ｐゴシック" w:hAnsi="ＭＳ Ｐゴシック"/>
                <w:color w:val="000000" w:themeColor="text1"/>
                <w:spacing w:val="-4"/>
                <w:sz w:val="16"/>
                <w:szCs w:val="16"/>
              </w:rPr>
            </w:pPr>
            <w:r w:rsidRPr="00132C61">
              <w:rPr>
                <w:rFonts w:ascii="ＭＳ Ｐゴシック" w:eastAsia="ＭＳ Ｐゴシック" w:hAnsi="ＭＳ Ｐゴシック" w:hint="eastAsia"/>
                <w:color w:val="000000" w:themeColor="text1"/>
                <w:spacing w:val="-4"/>
                <w:sz w:val="16"/>
                <w:szCs w:val="16"/>
              </w:rPr>
              <w:t>⑰身近な状況の中から課題を発見し、効果的な手法を活用して、課題を解決することができる。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7BA8C237" w14:textId="77777777" w:rsidR="00A96FE3" w:rsidRPr="002D0698" w:rsidRDefault="00A96FE3" w:rsidP="00A96FE3">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142FBA49" w14:textId="77777777" w:rsidR="00A96FE3" w:rsidRPr="002D0698" w:rsidRDefault="00A96FE3" w:rsidP="00A96FE3">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A96FE3" w:rsidRPr="002D0698" w14:paraId="0AFC7444" w14:textId="77777777" w:rsidTr="001A16E5">
        <w:trPr>
          <w:trHeight w:val="594"/>
        </w:trPr>
        <w:tc>
          <w:tcPr>
            <w:tcW w:w="1134" w:type="dxa"/>
            <w:vMerge/>
            <w:tcBorders>
              <w:left w:val="single" w:sz="4" w:space="0" w:color="auto"/>
              <w:right w:val="single" w:sz="4" w:space="0" w:color="auto"/>
            </w:tcBorders>
            <w:shd w:val="clear" w:color="auto" w:fill="auto"/>
          </w:tcPr>
          <w:p w14:paraId="500E5196" w14:textId="77777777" w:rsidR="00A96FE3" w:rsidRPr="002D0698" w:rsidRDefault="00A96FE3" w:rsidP="00A96FE3">
            <w:pPr>
              <w:widowControl/>
              <w:ind w:leftChars="20" w:left="42" w:rightChars="20" w:right="42"/>
              <w:jc w:val="center"/>
              <w:rPr>
                <w:rFonts w:ascii="ＭＳ ゴシック" w:eastAsia="ＭＳ ゴシック" w:hAnsi="ＭＳ ゴシック"/>
                <w:color w:val="000000" w:themeColor="text1"/>
                <w:sz w:val="18"/>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5CBC16" w14:textId="77777777" w:rsidR="00A96FE3" w:rsidRPr="00132C61" w:rsidRDefault="00A96FE3" w:rsidP="00B75CFA">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10A8749B" w14:textId="6E15A2BA" w:rsidR="00A96FE3" w:rsidRPr="00132C61" w:rsidRDefault="00696E0D" w:rsidP="00B40CC7">
            <w:pPr>
              <w:snapToGrid w:val="0"/>
              <w:spacing w:line="240" w:lineRule="exact"/>
              <w:ind w:left="144" w:hangingChars="100" w:hanging="144"/>
              <w:rPr>
                <w:rFonts w:ascii="ＭＳ Ｐゴシック" w:eastAsia="ＭＳ Ｐゴシック" w:hAnsi="ＭＳ Ｐゴシック"/>
                <w:color w:val="000000" w:themeColor="text1"/>
                <w:spacing w:val="-8"/>
                <w:sz w:val="16"/>
                <w:szCs w:val="16"/>
              </w:rPr>
            </w:pPr>
            <w:r w:rsidRPr="00132C61">
              <w:rPr>
                <w:rFonts w:ascii="ＭＳ Ｐゴシック" w:eastAsia="ＭＳ Ｐゴシック" w:hAnsi="ＭＳ Ｐゴシック" w:hint="eastAsia"/>
                <w:color w:val="000000" w:themeColor="text1"/>
                <w:spacing w:val="-8"/>
                <w:sz w:val="16"/>
                <w:szCs w:val="16"/>
              </w:rPr>
              <w:t>⑱コミュニケーションの本質を理解し、集団の前で効果的にプレゼンテーションができ、また共同作業において様々な目的で話し合いができる。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298E2544" w14:textId="77777777" w:rsidR="00A96FE3" w:rsidRPr="002D0698" w:rsidRDefault="00A96FE3" w:rsidP="00A96FE3">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4D387C11" w14:textId="77777777" w:rsidR="00A96FE3" w:rsidRPr="002D0698" w:rsidRDefault="00A96FE3" w:rsidP="00A96FE3">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96FE3" w:rsidRPr="002D0698" w14:paraId="19AB0781" w14:textId="77777777" w:rsidTr="001A16E5">
        <w:trPr>
          <w:trHeight w:val="594"/>
        </w:trPr>
        <w:tc>
          <w:tcPr>
            <w:tcW w:w="1134" w:type="dxa"/>
            <w:vMerge/>
            <w:tcBorders>
              <w:left w:val="single" w:sz="4" w:space="0" w:color="auto"/>
              <w:right w:val="single" w:sz="4" w:space="0" w:color="auto"/>
            </w:tcBorders>
            <w:shd w:val="clear" w:color="auto" w:fill="auto"/>
          </w:tcPr>
          <w:p w14:paraId="12051140" w14:textId="77777777" w:rsidR="00A96FE3" w:rsidRPr="002D0698" w:rsidRDefault="00A96FE3" w:rsidP="00A96FE3">
            <w:pPr>
              <w:snapToGrid w:val="0"/>
              <w:ind w:leftChars="20" w:left="42" w:rightChars="20" w:right="42"/>
              <w:jc w:val="center"/>
              <w:rPr>
                <w:rFonts w:ascii="ＭＳ ゴシック" w:eastAsia="ＭＳ ゴシック" w:hAnsi="ＭＳ ゴシック"/>
                <w:color w:val="000000" w:themeColor="text1"/>
                <w:sz w:val="18"/>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736EBB" w14:textId="77777777" w:rsidR="00A96FE3" w:rsidRPr="00132C61" w:rsidRDefault="00A96FE3" w:rsidP="00B75CFA">
            <w:pPr>
              <w:snapToGrid w:val="0"/>
              <w:spacing w:line="240" w:lineRule="exact"/>
              <w:rPr>
                <w:rFonts w:asciiTheme="majorEastAsia" w:eastAsiaTheme="majorEastAsia" w:hAnsiTheme="majorEastAsia"/>
                <w:color w:val="000000" w:themeColor="text1"/>
                <w:sz w:val="18"/>
                <w:szCs w:val="18"/>
              </w:rPr>
            </w:pPr>
            <w:r w:rsidRPr="00132C61">
              <w:rPr>
                <w:rFonts w:asciiTheme="majorEastAsia" w:eastAsiaTheme="majorEastAsia" w:hAnsiTheme="majorEastAsia" w:hint="eastAsia"/>
                <w:color w:val="000000" w:themeColor="text1"/>
                <w:sz w:val="18"/>
                <w:szCs w:val="18"/>
              </w:rPr>
              <w:t>3-2</w:t>
            </w:r>
          </w:p>
          <w:p w14:paraId="526BFBC3" w14:textId="30F271AE" w:rsidR="00A96FE3" w:rsidRPr="00132C61" w:rsidRDefault="00696E0D" w:rsidP="00B75CFA">
            <w:pPr>
              <w:snapToGrid w:val="0"/>
              <w:spacing w:line="240" w:lineRule="exact"/>
              <w:rPr>
                <w:rFonts w:asciiTheme="majorEastAsia" w:eastAsiaTheme="majorEastAsia" w:hAnsiTheme="majorEastAsia"/>
                <w:color w:val="000000" w:themeColor="text1"/>
                <w:sz w:val="18"/>
                <w:szCs w:val="18"/>
              </w:rPr>
            </w:pPr>
            <w:r w:rsidRPr="00132C61">
              <w:rPr>
                <w:rFonts w:asciiTheme="majorEastAsia" w:eastAsiaTheme="majorEastAsia" w:hAnsiTheme="majorEastAsia" w:hint="eastAsia"/>
                <w:color w:val="000000" w:themeColor="text1"/>
                <w:sz w:val="18"/>
                <w:szCs w:val="18"/>
              </w:rPr>
              <w:t>課題解決の態度</w:t>
            </w:r>
          </w:p>
        </w:tc>
        <w:tc>
          <w:tcPr>
            <w:tcW w:w="5387" w:type="dxa"/>
            <w:tcBorders>
              <w:bottom w:val="dotted" w:sz="4" w:space="0" w:color="auto"/>
            </w:tcBorders>
            <w:shd w:val="clear" w:color="auto" w:fill="auto"/>
            <w:vAlign w:val="center"/>
          </w:tcPr>
          <w:p w14:paraId="13A63D09" w14:textId="39D773C0" w:rsidR="00A96FE3" w:rsidRPr="00132C61" w:rsidRDefault="00696E0D" w:rsidP="00B40CC7">
            <w:pPr>
              <w:pStyle w:val="aa"/>
              <w:spacing w:beforeLines="0" w:before="0" w:afterLines="0" w:after="0"/>
              <w:ind w:leftChars="0" w:left="152" w:hanging="152"/>
              <w:rPr>
                <w:rFonts w:ascii="ＭＳ Ｐゴシック" w:eastAsia="ＭＳ Ｐゴシック" w:hAnsi="ＭＳ Ｐゴシック"/>
                <w:color w:val="000000" w:themeColor="text1"/>
                <w:sz w:val="16"/>
                <w:szCs w:val="16"/>
              </w:rPr>
            </w:pPr>
            <w:r w:rsidRPr="00132C61">
              <w:rPr>
                <w:rFonts w:ascii="ＭＳ Ｐゴシック" w:eastAsia="ＭＳ Ｐゴシック" w:hAnsi="ＭＳ Ｐゴシック" w:hint="eastAsia"/>
                <w:color w:val="000000" w:themeColor="text1"/>
                <w:sz w:val="16"/>
                <w:szCs w:val="16"/>
              </w:rPr>
              <w:t>⑲グループ活動において、相手の立場を理解して合意点を探り、協調でき、必要に応じてリーダシップを取るなど、適切に活動できる。</w:t>
            </w:r>
          </w:p>
        </w:tc>
        <w:tc>
          <w:tcPr>
            <w:tcW w:w="1701" w:type="dxa"/>
            <w:tcBorders>
              <w:top w:val="single" w:sz="4" w:space="0" w:color="auto"/>
              <w:left w:val="single" w:sz="4" w:space="0" w:color="auto"/>
              <w:bottom w:val="dotted" w:sz="4" w:space="0" w:color="auto"/>
              <w:right w:val="single" w:sz="4" w:space="0" w:color="auto"/>
            </w:tcBorders>
            <w:vAlign w:val="center"/>
          </w:tcPr>
          <w:p w14:paraId="6B8049E6" w14:textId="77777777" w:rsidR="00A96FE3" w:rsidRPr="002D0698" w:rsidRDefault="00A96FE3" w:rsidP="00A96FE3">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339FEF45" w14:textId="77777777" w:rsidR="00A96FE3" w:rsidRPr="002D0698" w:rsidRDefault="00A96FE3" w:rsidP="00A96FE3">
            <w:pPr>
              <w:jc w:val="center"/>
              <w:rPr>
                <w:rFonts w:asciiTheme="minorEastAsia" w:hAnsiTheme="minorEastAsia"/>
                <w:color w:val="000000" w:themeColor="text1"/>
                <w:spacing w:val="-4"/>
                <w:szCs w:val="21"/>
              </w:rPr>
            </w:pPr>
          </w:p>
        </w:tc>
      </w:tr>
      <w:tr w:rsidR="00A96FE3" w:rsidRPr="002D0698" w14:paraId="1C1EF151" w14:textId="77777777" w:rsidTr="001A16E5">
        <w:trPr>
          <w:trHeight w:val="594"/>
        </w:trPr>
        <w:tc>
          <w:tcPr>
            <w:tcW w:w="1134" w:type="dxa"/>
            <w:vMerge/>
            <w:tcBorders>
              <w:left w:val="single" w:sz="4" w:space="0" w:color="auto"/>
              <w:bottom w:val="single" w:sz="4" w:space="0" w:color="auto"/>
              <w:right w:val="single" w:sz="4" w:space="0" w:color="auto"/>
            </w:tcBorders>
            <w:shd w:val="clear" w:color="auto" w:fill="auto"/>
          </w:tcPr>
          <w:p w14:paraId="514BA6BF" w14:textId="77777777" w:rsidR="00A96FE3" w:rsidRPr="002D0698" w:rsidRDefault="00A96FE3" w:rsidP="00A96FE3">
            <w:pPr>
              <w:widowControl/>
              <w:ind w:leftChars="20" w:left="42" w:rightChars="20" w:right="42"/>
              <w:jc w:val="center"/>
              <w:rPr>
                <w:rFonts w:ascii="ＭＳ ゴシック" w:eastAsia="ＭＳ ゴシック" w:hAnsi="ＭＳ ゴシック"/>
                <w:color w:val="000000" w:themeColor="text1"/>
                <w:sz w:val="18"/>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48C0C8" w14:textId="77777777" w:rsidR="00A96FE3" w:rsidRPr="002D0698" w:rsidRDefault="00A96FE3" w:rsidP="00A96FE3">
            <w:pPr>
              <w:widowControl/>
              <w:jc w:val="left"/>
              <w:rPr>
                <w:rFonts w:ascii="ＭＳ ゴシック" w:eastAsia="ＭＳ ゴシック" w:hAnsi="ＭＳ ゴシック"/>
                <w:color w:val="000000" w:themeColor="text1"/>
                <w:sz w:val="18"/>
                <w:szCs w:val="20"/>
              </w:rPr>
            </w:pPr>
          </w:p>
        </w:tc>
        <w:tc>
          <w:tcPr>
            <w:tcW w:w="5387" w:type="dxa"/>
            <w:tcBorders>
              <w:top w:val="dotted" w:sz="4" w:space="0" w:color="auto"/>
            </w:tcBorders>
            <w:shd w:val="clear" w:color="auto" w:fill="auto"/>
            <w:vAlign w:val="center"/>
          </w:tcPr>
          <w:p w14:paraId="281898DE" w14:textId="0BC0F03A" w:rsidR="00A96FE3" w:rsidRPr="00132C61" w:rsidRDefault="00696E0D" w:rsidP="00B40CC7">
            <w:pPr>
              <w:snapToGrid w:val="0"/>
              <w:spacing w:line="240" w:lineRule="exact"/>
              <w:ind w:left="160" w:hangingChars="100" w:hanging="160"/>
              <w:rPr>
                <w:rFonts w:ascii="ＭＳ Ｐゴシック" w:eastAsia="ＭＳ Ｐゴシック" w:hAnsi="ＭＳ Ｐゴシック"/>
                <w:color w:val="000000" w:themeColor="text1"/>
                <w:sz w:val="16"/>
                <w:szCs w:val="16"/>
              </w:rPr>
            </w:pPr>
            <w:r w:rsidRPr="00132C61">
              <w:rPr>
                <w:rFonts w:ascii="ＭＳ Ｐゴシック" w:eastAsia="ＭＳ Ｐゴシック" w:hAnsi="ＭＳ Ｐゴシック" w:hint="eastAsia"/>
                <w:color w:val="000000" w:themeColor="text1"/>
                <w:sz w:val="16"/>
                <w:szCs w:val="16"/>
              </w:rPr>
              <w:t>⑳社会の変化を感知し、学びを継続して自分のライフキャリアを考え続けることができる。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52AD38D1" w14:textId="77777777" w:rsidR="00A96FE3" w:rsidRPr="002D0698" w:rsidRDefault="00A96FE3" w:rsidP="00A96FE3">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tcPr>
          <w:p w14:paraId="5A697E4B" w14:textId="77777777" w:rsidR="00A96FE3" w:rsidRPr="002D0698" w:rsidRDefault="00A96FE3" w:rsidP="00A96FE3">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bl>
    <w:p w14:paraId="7D9D7A3F" w14:textId="0B30FA25" w:rsidR="0047303B" w:rsidRDefault="0047303B" w:rsidP="0047303B">
      <w:pPr>
        <w:rPr>
          <w:color w:val="000000" w:themeColor="text1"/>
        </w:rPr>
      </w:pPr>
      <w:r>
        <w:rPr>
          <w:rFonts w:hint="eastAsia"/>
          <w:color w:val="000000" w:themeColor="text1"/>
        </w:rPr>
        <w:t>〇評価結果の全体</w:t>
      </w:r>
      <w:r w:rsidR="00E65165">
        <w:rPr>
          <w:rFonts w:hint="eastAsia"/>
          <w:color w:val="000000" w:themeColor="text1"/>
        </w:rPr>
        <w:t>振り返り</w:t>
      </w:r>
      <w:r>
        <w:rPr>
          <w:rFonts w:hint="eastAsia"/>
          <w:color w:val="000000" w:themeColor="text1"/>
        </w:rPr>
        <w:t>と今後の自分の開発能力と学修課題について（</w:t>
      </w:r>
      <w:r>
        <w:rPr>
          <w:color w:val="000000" w:themeColor="text1"/>
        </w:rPr>
        <w:t>300</w:t>
      </w:r>
      <w:r>
        <w:rPr>
          <w:rFonts w:hint="eastAsia"/>
          <w:color w:val="000000" w:themeColor="text1"/>
        </w:rPr>
        <w:t>字程度</w:t>
      </w:r>
      <w:r>
        <w:rPr>
          <w:color w:val="000000" w:themeColor="text1"/>
        </w:rPr>
        <w:t xml:space="preserve"> </w:t>
      </w:r>
      <w:r>
        <w:rPr>
          <w:rFonts w:hint="eastAsia"/>
          <w:color w:val="000000" w:themeColor="text1"/>
        </w:rPr>
        <w:t>学生記入）</w:t>
      </w:r>
    </w:p>
    <w:tbl>
      <w:tblPr>
        <w:tblStyle w:val="a9"/>
        <w:tblW w:w="10916" w:type="dxa"/>
        <w:tblInd w:w="-289" w:type="dxa"/>
        <w:tblLook w:val="04A0" w:firstRow="1" w:lastRow="0" w:firstColumn="1" w:lastColumn="0" w:noHBand="0" w:noVBand="1"/>
      </w:tblPr>
      <w:tblGrid>
        <w:gridCol w:w="10916"/>
      </w:tblGrid>
      <w:tr w:rsidR="0047303B" w14:paraId="12030920" w14:textId="77777777" w:rsidTr="0047303B">
        <w:trPr>
          <w:trHeight w:val="968"/>
        </w:trPr>
        <w:tc>
          <w:tcPr>
            <w:tcW w:w="10916" w:type="dxa"/>
            <w:tcBorders>
              <w:top w:val="single" w:sz="4" w:space="0" w:color="auto"/>
              <w:left w:val="single" w:sz="4" w:space="0" w:color="auto"/>
              <w:bottom w:val="single" w:sz="4" w:space="0" w:color="auto"/>
              <w:right w:val="single" w:sz="4" w:space="0" w:color="auto"/>
            </w:tcBorders>
          </w:tcPr>
          <w:p w14:paraId="1D67D094" w14:textId="77777777" w:rsidR="0047303B" w:rsidRDefault="0047303B">
            <w:pPr>
              <w:rPr>
                <w:color w:val="000000" w:themeColor="text1"/>
              </w:rPr>
            </w:pPr>
          </w:p>
          <w:p w14:paraId="32B983D3" w14:textId="77777777" w:rsidR="0047303B" w:rsidRDefault="0047303B">
            <w:pPr>
              <w:rPr>
                <w:color w:val="000000" w:themeColor="text1"/>
              </w:rPr>
            </w:pPr>
          </w:p>
        </w:tc>
      </w:tr>
    </w:tbl>
    <w:p w14:paraId="1981D171" w14:textId="29F9AE2B" w:rsidR="0047303B" w:rsidRDefault="0047303B" w:rsidP="0047303B">
      <w:pPr>
        <w:spacing w:line="180" w:lineRule="exact"/>
        <w:rPr>
          <w:color w:val="000000" w:themeColor="text1"/>
        </w:rPr>
      </w:pPr>
      <w:r>
        <w:rPr>
          <w:noProof/>
        </w:rPr>
        <mc:AlternateContent>
          <mc:Choice Requires="wps">
            <w:drawing>
              <wp:anchor distT="0" distB="0" distL="114300" distR="114300" simplePos="0" relativeHeight="251734016" behindDoc="0" locked="0" layoutInCell="1" allowOverlap="1" wp14:anchorId="44A8D05E" wp14:editId="51DCB5DC">
                <wp:simplePos x="0" y="0"/>
                <wp:positionH relativeFrom="column">
                  <wp:posOffset>5460365</wp:posOffset>
                </wp:positionH>
                <wp:positionV relativeFrom="paragraph">
                  <wp:posOffset>405129</wp:posOffset>
                </wp:positionV>
                <wp:extent cx="1149350" cy="2952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149350" cy="295275"/>
                        </a:xfrm>
                        <a:prstGeom prst="rect">
                          <a:avLst/>
                        </a:prstGeom>
                        <a:solidFill>
                          <a:schemeClr val="lt1"/>
                        </a:solidFill>
                        <a:ln w="6350">
                          <a:noFill/>
                        </a:ln>
                      </wps:spPr>
                      <wps:txbx>
                        <w:txbxContent>
                          <w:p w14:paraId="2ED2D019" w14:textId="77777777" w:rsidR="0047303B" w:rsidRDefault="0047303B" w:rsidP="0047303B">
                            <w:pPr>
                              <w:rPr>
                                <w:sz w:val="20"/>
                                <w:szCs w:val="21"/>
                              </w:rPr>
                            </w:pPr>
                            <w:r>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8D05E" id="_x0000_t202" coordsize="21600,21600" o:spt="202" path="m,l,21600r21600,l21600,xe">
                <v:stroke joinstyle="miter"/>
                <v:path gradientshapeok="t" o:connecttype="rect"/>
              </v:shapetype>
              <v:shape id="テキスト ボックス 10" o:spid="_x0000_s1026" type="#_x0000_t202" style="position:absolute;left:0;text-align:left;margin-left:429.95pt;margin-top:31.9pt;width:90.5pt;height:2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" fillcolor="white [3201]" stroked="f" strokeweight=".5pt">
                <v:textbox>
                  <w:txbxContent>
                    <w:p w14:paraId="2ED2D019" w14:textId="77777777" w:rsidR="0047303B" w:rsidRDefault="0047303B" w:rsidP="0047303B">
                      <w:pPr>
                        <w:rPr>
                          <w:sz w:val="20"/>
                          <w:szCs w:val="21"/>
                        </w:rPr>
                      </w:pPr>
                      <w:r>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47303B" w14:paraId="64FF85DA" w14:textId="77777777" w:rsidTr="0047303B">
        <w:trPr>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244C9419" w14:textId="77777777" w:rsidR="0047303B" w:rsidRDefault="0047303B">
            <w:pPr>
              <w:jc w:val="center"/>
              <w:rPr>
                <w:color w:val="000000" w:themeColor="text1"/>
              </w:rPr>
            </w:pPr>
            <w:r>
              <w:rPr>
                <w:rFonts w:hint="eastAsia"/>
                <w:color w:val="000000" w:themeColor="text1"/>
              </w:rPr>
              <w:t>大学ｺｰﾄﾞ</w:t>
            </w:r>
          </w:p>
        </w:tc>
        <w:tc>
          <w:tcPr>
            <w:tcW w:w="1276" w:type="dxa"/>
            <w:tcBorders>
              <w:top w:val="single" w:sz="4" w:space="0" w:color="auto"/>
              <w:left w:val="single" w:sz="4" w:space="0" w:color="auto"/>
              <w:bottom w:val="single" w:sz="4" w:space="0" w:color="auto"/>
              <w:right w:val="single" w:sz="4" w:space="0" w:color="auto"/>
            </w:tcBorders>
          </w:tcPr>
          <w:p w14:paraId="28DA57D4" w14:textId="77777777" w:rsidR="0047303B" w:rsidRDefault="0047303B">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B682433" w14:textId="77777777" w:rsidR="0047303B" w:rsidRDefault="0047303B">
            <w:pPr>
              <w:jc w:val="center"/>
              <w:rPr>
                <w:color w:val="000000" w:themeColor="text1"/>
              </w:rPr>
            </w:pPr>
            <w:r>
              <w:rPr>
                <w:rFonts w:hint="eastAsia"/>
                <w:color w:val="000000" w:themeColor="text1"/>
              </w:rPr>
              <w:t>大学名</w:t>
            </w:r>
          </w:p>
        </w:tc>
        <w:tc>
          <w:tcPr>
            <w:tcW w:w="2410" w:type="dxa"/>
            <w:tcBorders>
              <w:top w:val="single" w:sz="4" w:space="0" w:color="auto"/>
              <w:left w:val="single" w:sz="4" w:space="0" w:color="auto"/>
              <w:bottom w:val="single" w:sz="4" w:space="0" w:color="auto"/>
              <w:right w:val="single" w:sz="4" w:space="0" w:color="auto"/>
            </w:tcBorders>
          </w:tcPr>
          <w:p w14:paraId="45419D9B" w14:textId="77777777" w:rsidR="0047303B" w:rsidRDefault="0047303B">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1481E6D" w14:textId="77777777" w:rsidR="0047303B" w:rsidRDefault="0047303B">
            <w:pPr>
              <w:jc w:val="center"/>
              <w:rPr>
                <w:color w:val="000000" w:themeColor="text1"/>
              </w:rPr>
            </w:pPr>
            <w:r>
              <w:rPr>
                <w:rFonts w:hint="eastAsia"/>
                <w:color w:val="000000" w:themeColor="text1"/>
              </w:rPr>
              <w:t>学部・学科</w:t>
            </w:r>
          </w:p>
        </w:tc>
        <w:tc>
          <w:tcPr>
            <w:tcW w:w="3827" w:type="dxa"/>
            <w:tcBorders>
              <w:top w:val="single" w:sz="4" w:space="0" w:color="auto"/>
              <w:left w:val="single" w:sz="4" w:space="0" w:color="auto"/>
              <w:bottom w:val="single" w:sz="4" w:space="0" w:color="auto"/>
              <w:right w:val="single" w:sz="4" w:space="0" w:color="auto"/>
            </w:tcBorders>
          </w:tcPr>
          <w:p w14:paraId="46C3EA47" w14:textId="77777777" w:rsidR="0047303B" w:rsidRDefault="0047303B">
            <w:pPr>
              <w:rPr>
                <w:color w:val="000000" w:themeColor="text1"/>
              </w:rPr>
            </w:pPr>
          </w:p>
        </w:tc>
      </w:tr>
      <w:tr w:rsidR="0047303B" w14:paraId="51047EAC" w14:textId="77777777" w:rsidTr="0047303B">
        <w:trPr>
          <w:gridAfter w:val="2"/>
          <w:wAfter w:w="5103" w:type="dxa"/>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39BEDC41" w14:textId="77777777" w:rsidR="0047303B" w:rsidRDefault="0047303B">
            <w:pPr>
              <w:jc w:val="center"/>
              <w:rPr>
                <w:color w:val="000000" w:themeColor="text1"/>
              </w:rPr>
            </w:pPr>
            <w:r>
              <w:rPr>
                <w:rFonts w:hint="eastAsia"/>
                <w:color w:val="000000" w:themeColor="text1"/>
              </w:rPr>
              <w:t>学籍番号</w:t>
            </w:r>
          </w:p>
        </w:tc>
        <w:tc>
          <w:tcPr>
            <w:tcW w:w="1276" w:type="dxa"/>
            <w:tcBorders>
              <w:top w:val="single" w:sz="4" w:space="0" w:color="auto"/>
              <w:left w:val="single" w:sz="4" w:space="0" w:color="auto"/>
              <w:bottom w:val="single" w:sz="4" w:space="0" w:color="auto"/>
              <w:right w:val="single" w:sz="4" w:space="0" w:color="auto"/>
            </w:tcBorders>
          </w:tcPr>
          <w:p w14:paraId="6A147E35" w14:textId="77777777" w:rsidR="0047303B" w:rsidRDefault="0047303B">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F3A93DE" w14:textId="77777777" w:rsidR="0047303B" w:rsidRDefault="0047303B">
            <w:pPr>
              <w:jc w:val="center"/>
              <w:rPr>
                <w:color w:val="000000" w:themeColor="text1"/>
              </w:rPr>
            </w:pPr>
            <w:r>
              <w:rPr>
                <w:rFonts w:hint="eastAsia"/>
                <w:color w:val="000000" w:themeColor="text1"/>
              </w:rPr>
              <w:t>氏名</w:t>
            </w:r>
          </w:p>
        </w:tc>
        <w:tc>
          <w:tcPr>
            <w:tcW w:w="2410" w:type="dxa"/>
            <w:tcBorders>
              <w:top w:val="single" w:sz="4" w:space="0" w:color="auto"/>
              <w:left w:val="single" w:sz="4" w:space="0" w:color="auto"/>
              <w:bottom w:val="single" w:sz="4" w:space="0" w:color="auto"/>
              <w:right w:val="single" w:sz="4" w:space="0" w:color="auto"/>
            </w:tcBorders>
          </w:tcPr>
          <w:p w14:paraId="7547729A" w14:textId="77777777" w:rsidR="0047303B" w:rsidRDefault="0047303B">
            <w:pPr>
              <w:rPr>
                <w:color w:val="000000" w:themeColor="text1"/>
              </w:rPr>
            </w:pPr>
          </w:p>
        </w:tc>
      </w:tr>
    </w:tbl>
    <w:p w14:paraId="347C68B9" w14:textId="1217C007" w:rsidR="0047303B" w:rsidRDefault="0047303B" w:rsidP="0047303B">
      <w:pPr>
        <w:rPr>
          <w:color w:val="000000" w:themeColor="text1"/>
        </w:rPr>
      </w:pPr>
      <w:r>
        <w:rPr>
          <w:noProof/>
        </w:rPr>
        <mc:AlternateContent>
          <mc:Choice Requires="wps">
            <w:drawing>
              <wp:anchor distT="0" distB="0" distL="114300" distR="114300" simplePos="0" relativeHeight="251732992" behindDoc="0" locked="0" layoutInCell="1" allowOverlap="1" wp14:anchorId="1B4E8862" wp14:editId="622DCCD4">
                <wp:simplePos x="0" y="0"/>
                <wp:positionH relativeFrom="column">
                  <wp:posOffset>5882640</wp:posOffset>
                </wp:positionH>
                <wp:positionV relativeFrom="paragraph">
                  <wp:posOffset>60325</wp:posOffset>
                </wp:positionV>
                <wp:extent cx="482600" cy="419100"/>
                <wp:effectExtent l="0" t="0" r="12700" b="19050"/>
                <wp:wrapNone/>
                <wp:docPr id="9" name="テキスト ボックス 9"/>
                <wp:cNvGraphicFramePr/>
                <a:graphic xmlns:a="http://schemas.openxmlformats.org/drawingml/2006/main">
                  <a:graphicData uri="http://schemas.microsoft.com/office/word/2010/wordprocessingShape">
                    <wps:wsp>
                      <wps:cNvSpPr txBox="1"/>
                      <wps:spPr>
                        <a:xfrm>
                          <a:off x="0" y="0"/>
                          <a:ext cx="482600" cy="419100"/>
                        </a:xfrm>
                        <a:prstGeom prst="rect">
                          <a:avLst/>
                        </a:prstGeom>
                        <a:solidFill>
                          <a:schemeClr val="lt1"/>
                        </a:solidFill>
                        <a:ln w="6350">
                          <a:solidFill>
                            <a:prstClr val="black"/>
                          </a:solidFill>
                        </a:ln>
                      </wps:spPr>
                      <wps:txbx>
                        <w:txbxContent>
                          <w:p w14:paraId="68862745" w14:textId="77777777" w:rsidR="0047303B" w:rsidRDefault="0047303B" w:rsidP="004730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E8862" id="テキスト ボックス 9" o:spid="_x0000_s1027" type="#_x0000_t202" style="position:absolute;left:0;text-align:left;margin-left:463.2pt;margin-top:4.75pt;width:38pt;height:3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" fillcolor="white [3201]" strokeweight=".5pt">
                <v:textbox>
                  <w:txbxContent>
                    <w:p w14:paraId="68862745" w14:textId="77777777" w:rsidR="0047303B" w:rsidRDefault="0047303B" w:rsidP="0047303B"/>
                  </w:txbxContent>
                </v:textbox>
              </v:shape>
            </w:pict>
          </mc:Fallback>
        </mc:AlternateContent>
      </w:r>
    </w:p>
    <w:sectPr w:rsidR="0047303B" w:rsidSect="008B2AD2">
      <w:headerReference w:type="default" r:id="rId8"/>
      <w:pgSz w:w="11906" w:h="16838" w:code="9"/>
      <w:pgMar w:top="851" w:right="851" w:bottom="567"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C1BF" w14:textId="77777777" w:rsidR="00A16702" w:rsidRDefault="00A16702" w:rsidP="00552F29">
      <w:r>
        <w:separator/>
      </w:r>
    </w:p>
  </w:endnote>
  <w:endnote w:type="continuationSeparator" w:id="0">
    <w:p w14:paraId="33EACD16" w14:textId="77777777" w:rsidR="00A16702" w:rsidRDefault="00A16702" w:rsidP="005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FD54" w14:textId="77777777" w:rsidR="00A16702" w:rsidRDefault="00A16702" w:rsidP="00552F29">
      <w:r>
        <w:separator/>
      </w:r>
    </w:p>
  </w:footnote>
  <w:footnote w:type="continuationSeparator" w:id="0">
    <w:p w14:paraId="1DD125D0" w14:textId="77777777" w:rsidR="00A16702" w:rsidRDefault="00A16702" w:rsidP="0055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9EA" w14:textId="77777777" w:rsidR="00B75FC2" w:rsidRPr="0079730F" w:rsidRDefault="00B75FC2" w:rsidP="0059546D">
    <w:pPr>
      <w:pStyle w:val="a5"/>
      <w:wordWrap w:val="0"/>
      <w:ind w:right="800"/>
      <w:rPr>
        <w:rFonts w:ascii="ＭＳ Ｐゴシック" w:eastAsia="ＭＳ Ｐゴシック" w:hAnsi="ＭＳ Ｐ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B01E9"/>
    <w:multiLevelType w:val="hybridMultilevel"/>
    <w:tmpl w:val="E87C8E46"/>
    <w:lvl w:ilvl="0" w:tplc="8788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179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B0"/>
    <w:rsid w:val="00000F71"/>
    <w:rsid w:val="000017B0"/>
    <w:rsid w:val="00004B05"/>
    <w:rsid w:val="00011718"/>
    <w:rsid w:val="00016B9B"/>
    <w:rsid w:val="00024944"/>
    <w:rsid w:val="000304EE"/>
    <w:rsid w:val="0003186E"/>
    <w:rsid w:val="00031F66"/>
    <w:rsid w:val="000531C7"/>
    <w:rsid w:val="00053488"/>
    <w:rsid w:val="00065845"/>
    <w:rsid w:val="00072A06"/>
    <w:rsid w:val="00073BDC"/>
    <w:rsid w:val="000746F5"/>
    <w:rsid w:val="00080998"/>
    <w:rsid w:val="00082720"/>
    <w:rsid w:val="00085ED9"/>
    <w:rsid w:val="000937D5"/>
    <w:rsid w:val="0009772B"/>
    <w:rsid w:val="000A0423"/>
    <w:rsid w:val="000A63CC"/>
    <w:rsid w:val="000B39A6"/>
    <w:rsid w:val="000B4C91"/>
    <w:rsid w:val="000C1074"/>
    <w:rsid w:val="000C41B1"/>
    <w:rsid w:val="000C5C9E"/>
    <w:rsid w:val="000C63E6"/>
    <w:rsid w:val="000C73BF"/>
    <w:rsid w:val="000D14F3"/>
    <w:rsid w:val="000D5CFA"/>
    <w:rsid w:val="000E0DBE"/>
    <w:rsid w:val="000E1EE2"/>
    <w:rsid w:val="000E50E0"/>
    <w:rsid w:val="000E664E"/>
    <w:rsid w:val="000F710F"/>
    <w:rsid w:val="000F78E8"/>
    <w:rsid w:val="00100A76"/>
    <w:rsid w:val="0011454C"/>
    <w:rsid w:val="0011513B"/>
    <w:rsid w:val="001201E0"/>
    <w:rsid w:val="00122E70"/>
    <w:rsid w:val="0013094A"/>
    <w:rsid w:val="00132C61"/>
    <w:rsid w:val="00137599"/>
    <w:rsid w:val="001462BD"/>
    <w:rsid w:val="001504FE"/>
    <w:rsid w:val="001570C3"/>
    <w:rsid w:val="00160308"/>
    <w:rsid w:val="00164095"/>
    <w:rsid w:val="00165A05"/>
    <w:rsid w:val="00173ADC"/>
    <w:rsid w:val="001747C3"/>
    <w:rsid w:val="00184231"/>
    <w:rsid w:val="001850E1"/>
    <w:rsid w:val="001904C6"/>
    <w:rsid w:val="001A16E5"/>
    <w:rsid w:val="001B60CC"/>
    <w:rsid w:val="001C1CF5"/>
    <w:rsid w:val="001C4ADF"/>
    <w:rsid w:val="001C7087"/>
    <w:rsid w:val="001D78BF"/>
    <w:rsid w:val="001E24A3"/>
    <w:rsid w:val="001F5660"/>
    <w:rsid w:val="00200A39"/>
    <w:rsid w:val="00204E8C"/>
    <w:rsid w:val="002137BE"/>
    <w:rsid w:val="002177E1"/>
    <w:rsid w:val="00222153"/>
    <w:rsid w:val="00227C41"/>
    <w:rsid w:val="0023063C"/>
    <w:rsid w:val="00235B83"/>
    <w:rsid w:val="00240BA1"/>
    <w:rsid w:val="0024338E"/>
    <w:rsid w:val="002521B5"/>
    <w:rsid w:val="00253CCE"/>
    <w:rsid w:val="00253E12"/>
    <w:rsid w:val="00254797"/>
    <w:rsid w:val="00264DE9"/>
    <w:rsid w:val="00264F13"/>
    <w:rsid w:val="00265D3B"/>
    <w:rsid w:val="002707B3"/>
    <w:rsid w:val="002740B6"/>
    <w:rsid w:val="00274DB4"/>
    <w:rsid w:val="002806B5"/>
    <w:rsid w:val="002954D4"/>
    <w:rsid w:val="002A0E16"/>
    <w:rsid w:val="002B4772"/>
    <w:rsid w:val="002B5E1A"/>
    <w:rsid w:val="002C33BF"/>
    <w:rsid w:val="002C35ED"/>
    <w:rsid w:val="002D0698"/>
    <w:rsid w:val="002D22D3"/>
    <w:rsid w:val="002D6ED8"/>
    <w:rsid w:val="002D723D"/>
    <w:rsid w:val="002E34FF"/>
    <w:rsid w:val="002E47AF"/>
    <w:rsid w:val="002E569A"/>
    <w:rsid w:val="002E6852"/>
    <w:rsid w:val="002F1579"/>
    <w:rsid w:val="002F3593"/>
    <w:rsid w:val="002F761E"/>
    <w:rsid w:val="002F7CE7"/>
    <w:rsid w:val="0030147B"/>
    <w:rsid w:val="0030569A"/>
    <w:rsid w:val="00305C1A"/>
    <w:rsid w:val="00312A65"/>
    <w:rsid w:val="00316551"/>
    <w:rsid w:val="00322270"/>
    <w:rsid w:val="003225FF"/>
    <w:rsid w:val="00322C04"/>
    <w:rsid w:val="003302AC"/>
    <w:rsid w:val="00347026"/>
    <w:rsid w:val="00352762"/>
    <w:rsid w:val="00352F96"/>
    <w:rsid w:val="00363A9D"/>
    <w:rsid w:val="00366817"/>
    <w:rsid w:val="00372C5E"/>
    <w:rsid w:val="003A77B0"/>
    <w:rsid w:val="003B41FA"/>
    <w:rsid w:val="003B4B05"/>
    <w:rsid w:val="003B7E81"/>
    <w:rsid w:val="003E3056"/>
    <w:rsid w:val="003F3E5A"/>
    <w:rsid w:val="0040510F"/>
    <w:rsid w:val="00405DF9"/>
    <w:rsid w:val="00424135"/>
    <w:rsid w:val="0042595A"/>
    <w:rsid w:val="004362AA"/>
    <w:rsid w:val="004374F1"/>
    <w:rsid w:val="004404F9"/>
    <w:rsid w:val="00442C35"/>
    <w:rsid w:val="004459F0"/>
    <w:rsid w:val="0046050B"/>
    <w:rsid w:val="00471C5E"/>
    <w:rsid w:val="0047303B"/>
    <w:rsid w:val="004747CE"/>
    <w:rsid w:val="00477EE9"/>
    <w:rsid w:val="004964FB"/>
    <w:rsid w:val="004969DF"/>
    <w:rsid w:val="00497097"/>
    <w:rsid w:val="004A1BE5"/>
    <w:rsid w:val="004A4D53"/>
    <w:rsid w:val="004B064C"/>
    <w:rsid w:val="004B177F"/>
    <w:rsid w:val="004B7E02"/>
    <w:rsid w:val="004C5E6A"/>
    <w:rsid w:val="004D1AF1"/>
    <w:rsid w:val="004D3978"/>
    <w:rsid w:val="004E4514"/>
    <w:rsid w:val="004E6505"/>
    <w:rsid w:val="004E7B14"/>
    <w:rsid w:val="004F0CCB"/>
    <w:rsid w:val="00500B64"/>
    <w:rsid w:val="0050360A"/>
    <w:rsid w:val="00517137"/>
    <w:rsid w:val="005240C9"/>
    <w:rsid w:val="005369B6"/>
    <w:rsid w:val="00542256"/>
    <w:rsid w:val="00542406"/>
    <w:rsid w:val="005444CE"/>
    <w:rsid w:val="00545B9B"/>
    <w:rsid w:val="00552F29"/>
    <w:rsid w:val="00560A15"/>
    <w:rsid w:val="00563D6A"/>
    <w:rsid w:val="005646A2"/>
    <w:rsid w:val="0057078F"/>
    <w:rsid w:val="00573F11"/>
    <w:rsid w:val="00577FC8"/>
    <w:rsid w:val="00582399"/>
    <w:rsid w:val="0058604B"/>
    <w:rsid w:val="00594C81"/>
    <w:rsid w:val="0059546D"/>
    <w:rsid w:val="005A21E2"/>
    <w:rsid w:val="005A58F7"/>
    <w:rsid w:val="005B3625"/>
    <w:rsid w:val="005B681F"/>
    <w:rsid w:val="005C4FBF"/>
    <w:rsid w:val="005D4DE6"/>
    <w:rsid w:val="005D705C"/>
    <w:rsid w:val="005E1B9F"/>
    <w:rsid w:val="005E1F8E"/>
    <w:rsid w:val="005E779E"/>
    <w:rsid w:val="005F6EA0"/>
    <w:rsid w:val="00613C13"/>
    <w:rsid w:val="0062447E"/>
    <w:rsid w:val="006251CD"/>
    <w:rsid w:val="00626F72"/>
    <w:rsid w:val="00630D92"/>
    <w:rsid w:val="006318BB"/>
    <w:rsid w:val="00634FBE"/>
    <w:rsid w:val="006353AF"/>
    <w:rsid w:val="00645CF3"/>
    <w:rsid w:val="00645DCA"/>
    <w:rsid w:val="00653AD4"/>
    <w:rsid w:val="0066068C"/>
    <w:rsid w:val="00663ADD"/>
    <w:rsid w:val="00664B89"/>
    <w:rsid w:val="00665959"/>
    <w:rsid w:val="0067169E"/>
    <w:rsid w:val="00683CE8"/>
    <w:rsid w:val="00683EDA"/>
    <w:rsid w:val="00685D5E"/>
    <w:rsid w:val="0068637D"/>
    <w:rsid w:val="00686728"/>
    <w:rsid w:val="00690F64"/>
    <w:rsid w:val="00693273"/>
    <w:rsid w:val="00696E0D"/>
    <w:rsid w:val="006A0C09"/>
    <w:rsid w:val="006B22DB"/>
    <w:rsid w:val="006B3A07"/>
    <w:rsid w:val="006C0843"/>
    <w:rsid w:val="006C18AF"/>
    <w:rsid w:val="006D7C33"/>
    <w:rsid w:val="006E0B26"/>
    <w:rsid w:val="006E7EA8"/>
    <w:rsid w:val="006F26BE"/>
    <w:rsid w:val="00700B49"/>
    <w:rsid w:val="00714167"/>
    <w:rsid w:val="0071588F"/>
    <w:rsid w:val="007209AB"/>
    <w:rsid w:val="00730D49"/>
    <w:rsid w:val="00741EE6"/>
    <w:rsid w:val="00760FA3"/>
    <w:rsid w:val="007676D7"/>
    <w:rsid w:val="007816CD"/>
    <w:rsid w:val="00784AC1"/>
    <w:rsid w:val="00784CCF"/>
    <w:rsid w:val="007853AB"/>
    <w:rsid w:val="0078547B"/>
    <w:rsid w:val="00786B97"/>
    <w:rsid w:val="0078744F"/>
    <w:rsid w:val="00787BA5"/>
    <w:rsid w:val="00791A69"/>
    <w:rsid w:val="00796D45"/>
    <w:rsid w:val="0079730F"/>
    <w:rsid w:val="007A0F9F"/>
    <w:rsid w:val="007A1A10"/>
    <w:rsid w:val="007A1D74"/>
    <w:rsid w:val="007A2E1B"/>
    <w:rsid w:val="007A7201"/>
    <w:rsid w:val="007A7322"/>
    <w:rsid w:val="007B5713"/>
    <w:rsid w:val="007B6A4E"/>
    <w:rsid w:val="007B7CCD"/>
    <w:rsid w:val="007C0590"/>
    <w:rsid w:val="007C4113"/>
    <w:rsid w:val="007C6153"/>
    <w:rsid w:val="007D3E5E"/>
    <w:rsid w:val="007D4392"/>
    <w:rsid w:val="007E6599"/>
    <w:rsid w:val="007E6B55"/>
    <w:rsid w:val="007F07EB"/>
    <w:rsid w:val="007F378F"/>
    <w:rsid w:val="007F4DB0"/>
    <w:rsid w:val="008019BB"/>
    <w:rsid w:val="00813FF5"/>
    <w:rsid w:val="0082210D"/>
    <w:rsid w:val="00837706"/>
    <w:rsid w:val="008411F3"/>
    <w:rsid w:val="00843AFA"/>
    <w:rsid w:val="008460A0"/>
    <w:rsid w:val="008475F1"/>
    <w:rsid w:val="00851D6F"/>
    <w:rsid w:val="0085449D"/>
    <w:rsid w:val="0086136B"/>
    <w:rsid w:val="00861422"/>
    <w:rsid w:val="00864A42"/>
    <w:rsid w:val="008670EA"/>
    <w:rsid w:val="00874710"/>
    <w:rsid w:val="0087632B"/>
    <w:rsid w:val="0087679C"/>
    <w:rsid w:val="00877FF4"/>
    <w:rsid w:val="008813C4"/>
    <w:rsid w:val="00884114"/>
    <w:rsid w:val="00894741"/>
    <w:rsid w:val="00897C62"/>
    <w:rsid w:val="008A05B2"/>
    <w:rsid w:val="008B2AD2"/>
    <w:rsid w:val="008B77D9"/>
    <w:rsid w:val="008C0868"/>
    <w:rsid w:val="008C1688"/>
    <w:rsid w:val="008C4138"/>
    <w:rsid w:val="008C5E52"/>
    <w:rsid w:val="008D0539"/>
    <w:rsid w:val="008D1263"/>
    <w:rsid w:val="008D359B"/>
    <w:rsid w:val="008D4C24"/>
    <w:rsid w:val="008E0102"/>
    <w:rsid w:val="008F33A7"/>
    <w:rsid w:val="008F409C"/>
    <w:rsid w:val="008F767D"/>
    <w:rsid w:val="00905110"/>
    <w:rsid w:val="009105C8"/>
    <w:rsid w:val="00912627"/>
    <w:rsid w:val="0091382D"/>
    <w:rsid w:val="009212C9"/>
    <w:rsid w:val="00922506"/>
    <w:rsid w:val="00925B36"/>
    <w:rsid w:val="0093061F"/>
    <w:rsid w:val="009327DD"/>
    <w:rsid w:val="00932D05"/>
    <w:rsid w:val="0093540A"/>
    <w:rsid w:val="009374A8"/>
    <w:rsid w:val="00941948"/>
    <w:rsid w:val="00971050"/>
    <w:rsid w:val="009762D5"/>
    <w:rsid w:val="00986E6B"/>
    <w:rsid w:val="00996062"/>
    <w:rsid w:val="009A01A8"/>
    <w:rsid w:val="009A1D1B"/>
    <w:rsid w:val="009C180A"/>
    <w:rsid w:val="009D2B3A"/>
    <w:rsid w:val="009D54D5"/>
    <w:rsid w:val="009E1AF5"/>
    <w:rsid w:val="009E28F2"/>
    <w:rsid w:val="009E2E3C"/>
    <w:rsid w:val="009F59A6"/>
    <w:rsid w:val="009F5DCC"/>
    <w:rsid w:val="00A00B0D"/>
    <w:rsid w:val="00A15384"/>
    <w:rsid w:val="00A16702"/>
    <w:rsid w:val="00A20870"/>
    <w:rsid w:val="00A22793"/>
    <w:rsid w:val="00A24B59"/>
    <w:rsid w:val="00A304E0"/>
    <w:rsid w:val="00A30F0F"/>
    <w:rsid w:val="00A31248"/>
    <w:rsid w:val="00A3188D"/>
    <w:rsid w:val="00A335D9"/>
    <w:rsid w:val="00A33BAE"/>
    <w:rsid w:val="00A3767B"/>
    <w:rsid w:val="00A4623C"/>
    <w:rsid w:val="00A463B8"/>
    <w:rsid w:val="00A4742C"/>
    <w:rsid w:val="00A55251"/>
    <w:rsid w:val="00A55A61"/>
    <w:rsid w:val="00A644CD"/>
    <w:rsid w:val="00A71ED9"/>
    <w:rsid w:val="00A76830"/>
    <w:rsid w:val="00A86A6F"/>
    <w:rsid w:val="00A948BF"/>
    <w:rsid w:val="00A96FE3"/>
    <w:rsid w:val="00A9704A"/>
    <w:rsid w:val="00AA12F3"/>
    <w:rsid w:val="00AA6780"/>
    <w:rsid w:val="00AA715A"/>
    <w:rsid w:val="00AB2BCF"/>
    <w:rsid w:val="00AB57A0"/>
    <w:rsid w:val="00AB590E"/>
    <w:rsid w:val="00B102C3"/>
    <w:rsid w:val="00B15575"/>
    <w:rsid w:val="00B25779"/>
    <w:rsid w:val="00B27283"/>
    <w:rsid w:val="00B278FE"/>
    <w:rsid w:val="00B40CC7"/>
    <w:rsid w:val="00B40E95"/>
    <w:rsid w:val="00B43DD0"/>
    <w:rsid w:val="00B46B6A"/>
    <w:rsid w:val="00B5288B"/>
    <w:rsid w:val="00B55294"/>
    <w:rsid w:val="00B56182"/>
    <w:rsid w:val="00B56621"/>
    <w:rsid w:val="00B60645"/>
    <w:rsid w:val="00B636F5"/>
    <w:rsid w:val="00B6419C"/>
    <w:rsid w:val="00B661C9"/>
    <w:rsid w:val="00B67927"/>
    <w:rsid w:val="00B7082B"/>
    <w:rsid w:val="00B75CFA"/>
    <w:rsid w:val="00B75FC2"/>
    <w:rsid w:val="00B77A58"/>
    <w:rsid w:val="00B81C9F"/>
    <w:rsid w:val="00B844C4"/>
    <w:rsid w:val="00B84677"/>
    <w:rsid w:val="00B907B6"/>
    <w:rsid w:val="00BA1343"/>
    <w:rsid w:val="00BA61A0"/>
    <w:rsid w:val="00BA7C7B"/>
    <w:rsid w:val="00BB07CE"/>
    <w:rsid w:val="00BB3A5E"/>
    <w:rsid w:val="00BB5852"/>
    <w:rsid w:val="00BC002A"/>
    <w:rsid w:val="00BC1A91"/>
    <w:rsid w:val="00BD3502"/>
    <w:rsid w:val="00BD7AD1"/>
    <w:rsid w:val="00BD7E30"/>
    <w:rsid w:val="00BE15B2"/>
    <w:rsid w:val="00BF2F0F"/>
    <w:rsid w:val="00BF4A18"/>
    <w:rsid w:val="00BF6066"/>
    <w:rsid w:val="00C0106B"/>
    <w:rsid w:val="00C0122A"/>
    <w:rsid w:val="00C05416"/>
    <w:rsid w:val="00C1266B"/>
    <w:rsid w:val="00C15CEA"/>
    <w:rsid w:val="00C175DC"/>
    <w:rsid w:val="00C20834"/>
    <w:rsid w:val="00C20C80"/>
    <w:rsid w:val="00C2174D"/>
    <w:rsid w:val="00C309E0"/>
    <w:rsid w:val="00C31004"/>
    <w:rsid w:val="00C31B91"/>
    <w:rsid w:val="00C41AC3"/>
    <w:rsid w:val="00C507DE"/>
    <w:rsid w:val="00C53391"/>
    <w:rsid w:val="00C53B8C"/>
    <w:rsid w:val="00C644DA"/>
    <w:rsid w:val="00C84636"/>
    <w:rsid w:val="00C85CAE"/>
    <w:rsid w:val="00C93137"/>
    <w:rsid w:val="00C943A6"/>
    <w:rsid w:val="00C94970"/>
    <w:rsid w:val="00C96D4C"/>
    <w:rsid w:val="00CA1334"/>
    <w:rsid w:val="00CA4DDB"/>
    <w:rsid w:val="00CA709A"/>
    <w:rsid w:val="00CA70DB"/>
    <w:rsid w:val="00CB3F42"/>
    <w:rsid w:val="00CB74DB"/>
    <w:rsid w:val="00CC1656"/>
    <w:rsid w:val="00CC5370"/>
    <w:rsid w:val="00CC6D45"/>
    <w:rsid w:val="00CD0CF1"/>
    <w:rsid w:val="00CD2D9D"/>
    <w:rsid w:val="00CD4290"/>
    <w:rsid w:val="00CE230C"/>
    <w:rsid w:val="00CE70BF"/>
    <w:rsid w:val="00CF06D7"/>
    <w:rsid w:val="00D014B0"/>
    <w:rsid w:val="00D01AC2"/>
    <w:rsid w:val="00D267D7"/>
    <w:rsid w:val="00D45CAD"/>
    <w:rsid w:val="00D537EB"/>
    <w:rsid w:val="00D5457B"/>
    <w:rsid w:val="00D56378"/>
    <w:rsid w:val="00D5758C"/>
    <w:rsid w:val="00D624C9"/>
    <w:rsid w:val="00D652AB"/>
    <w:rsid w:val="00D67917"/>
    <w:rsid w:val="00D74DBC"/>
    <w:rsid w:val="00D77474"/>
    <w:rsid w:val="00D816ED"/>
    <w:rsid w:val="00D81B47"/>
    <w:rsid w:val="00D86F77"/>
    <w:rsid w:val="00D93831"/>
    <w:rsid w:val="00D96195"/>
    <w:rsid w:val="00D978BF"/>
    <w:rsid w:val="00DA09DD"/>
    <w:rsid w:val="00DA6DB1"/>
    <w:rsid w:val="00DB3DA0"/>
    <w:rsid w:val="00DC0733"/>
    <w:rsid w:val="00DC09B7"/>
    <w:rsid w:val="00DC1A86"/>
    <w:rsid w:val="00DC412E"/>
    <w:rsid w:val="00DC6DAC"/>
    <w:rsid w:val="00DD28F1"/>
    <w:rsid w:val="00DD2E38"/>
    <w:rsid w:val="00DE57EE"/>
    <w:rsid w:val="00DF056A"/>
    <w:rsid w:val="00DF3B9F"/>
    <w:rsid w:val="00E01C30"/>
    <w:rsid w:val="00E1143E"/>
    <w:rsid w:val="00E133B7"/>
    <w:rsid w:val="00E24212"/>
    <w:rsid w:val="00E253C1"/>
    <w:rsid w:val="00E274AA"/>
    <w:rsid w:val="00E34773"/>
    <w:rsid w:val="00E35FD9"/>
    <w:rsid w:val="00E405CD"/>
    <w:rsid w:val="00E44126"/>
    <w:rsid w:val="00E5281E"/>
    <w:rsid w:val="00E553D2"/>
    <w:rsid w:val="00E63A9A"/>
    <w:rsid w:val="00E65165"/>
    <w:rsid w:val="00E665E7"/>
    <w:rsid w:val="00E67D51"/>
    <w:rsid w:val="00E872EB"/>
    <w:rsid w:val="00E96587"/>
    <w:rsid w:val="00EB04AF"/>
    <w:rsid w:val="00EB08F0"/>
    <w:rsid w:val="00EB0FF8"/>
    <w:rsid w:val="00EB1E08"/>
    <w:rsid w:val="00EB7FAB"/>
    <w:rsid w:val="00EC3036"/>
    <w:rsid w:val="00EC3187"/>
    <w:rsid w:val="00ED3FCA"/>
    <w:rsid w:val="00EE419E"/>
    <w:rsid w:val="00EE4FAA"/>
    <w:rsid w:val="00EF6595"/>
    <w:rsid w:val="00F04FF0"/>
    <w:rsid w:val="00F05FB6"/>
    <w:rsid w:val="00F1256A"/>
    <w:rsid w:val="00F156E4"/>
    <w:rsid w:val="00F25966"/>
    <w:rsid w:val="00F25EC3"/>
    <w:rsid w:val="00F2756F"/>
    <w:rsid w:val="00F36992"/>
    <w:rsid w:val="00F41ABF"/>
    <w:rsid w:val="00F42AC7"/>
    <w:rsid w:val="00F45D48"/>
    <w:rsid w:val="00F468AF"/>
    <w:rsid w:val="00F61ACC"/>
    <w:rsid w:val="00F64CC0"/>
    <w:rsid w:val="00F83435"/>
    <w:rsid w:val="00F84BE0"/>
    <w:rsid w:val="00F863CC"/>
    <w:rsid w:val="00F8758E"/>
    <w:rsid w:val="00F90DBE"/>
    <w:rsid w:val="00F935FE"/>
    <w:rsid w:val="00F96400"/>
    <w:rsid w:val="00FA4A67"/>
    <w:rsid w:val="00FB4CA4"/>
    <w:rsid w:val="00FC6554"/>
    <w:rsid w:val="00FD1063"/>
    <w:rsid w:val="00FD136F"/>
    <w:rsid w:val="00FD277C"/>
    <w:rsid w:val="00FD6ED3"/>
    <w:rsid w:val="00FE3443"/>
    <w:rsid w:val="00FF2F6D"/>
    <w:rsid w:val="00FF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DDE87F8"/>
  <w15:chartTrackingRefBased/>
  <w15:docId w15:val="{D44B6742-E042-4F54-8F36-DABE0D2F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E57EE"/>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240BA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F29"/>
    <w:pPr>
      <w:tabs>
        <w:tab w:val="center" w:pos="4252"/>
        <w:tab w:val="right" w:pos="8504"/>
      </w:tabs>
      <w:snapToGrid w:val="0"/>
    </w:pPr>
  </w:style>
  <w:style w:type="character" w:customStyle="1" w:styleId="a4">
    <w:name w:val="ヘッダー (文字)"/>
    <w:basedOn w:val="a0"/>
    <w:link w:val="a3"/>
    <w:uiPriority w:val="99"/>
    <w:rsid w:val="00552F29"/>
  </w:style>
  <w:style w:type="paragraph" w:styleId="a5">
    <w:name w:val="footer"/>
    <w:basedOn w:val="a"/>
    <w:link w:val="a6"/>
    <w:uiPriority w:val="99"/>
    <w:unhideWhenUsed/>
    <w:rsid w:val="00552F29"/>
    <w:pPr>
      <w:tabs>
        <w:tab w:val="center" w:pos="4252"/>
        <w:tab w:val="right" w:pos="8504"/>
      </w:tabs>
      <w:snapToGrid w:val="0"/>
    </w:pPr>
  </w:style>
  <w:style w:type="character" w:customStyle="1" w:styleId="a6">
    <w:name w:val="フッター (文字)"/>
    <w:basedOn w:val="a0"/>
    <w:link w:val="a5"/>
    <w:uiPriority w:val="99"/>
    <w:rsid w:val="00552F29"/>
  </w:style>
  <w:style w:type="character" w:customStyle="1" w:styleId="10">
    <w:name w:val="見出し 1 (文字)"/>
    <w:link w:val="1"/>
    <w:uiPriority w:val="9"/>
    <w:rsid w:val="00DE57EE"/>
    <w:rPr>
      <w:rFonts w:ascii="Arial" w:eastAsia="ＭＳ ゴシック" w:hAnsi="Arial" w:cs="Times New Roman"/>
      <w:kern w:val="2"/>
      <w:sz w:val="24"/>
      <w:szCs w:val="24"/>
    </w:rPr>
  </w:style>
  <w:style w:type="character" w:customStyle="1" w:styleId="20">
    <w:name w:val="見出し 2 (文字)"/>
    <w:link w:val="2"/>
    <w:uiPriority w:val="9"/>
    <w:rsid w:val="00240BA1"/>
    <w:rPr>
      <w:rFonts w:ascii="Arial" w:eastAsia="ＭＳ ゴシック" w:hAnsi="Arial" w:cs="Times New Roman"/>
      <w:kern w:val="2"/>
      <w:sz w:val="21"/>
      <w:szCs w:val="22"/>
    </w:rPr>
  </w:style>
  <w:style w:type="paragraph" w:styleId="a7">
    <w:name w:val="Balloon Text"/>
    <w:basedOn w:val="a"/>
    <w:link w:val="a8"/>
    <w:uiPriority w:val="99"/>
    <w:semiHidden/>
    <w:unhideWhenUsed/>
    <w:rsid w:val="00CD0CF1"/>
    <w:rPr>
      <w:rFonts w:ascii="Arial" w:eastAsia="ＭＳ ゴシック" w:hAnsi="Arial"/>
      <w:sz w:val="18"/>
      <w:szCs w:val="18"/>
    </w:rPr>
  </w:style>
  <w:style w:type="character" w:customStyle="1" w:styleId="a8">
    <w:name w:val="吹き出し (文字)"/>
    <w:link w:val="a7"/>
    <w:uiPriority w:val="99"/>
    <w:semiHidden/>
    <w:rsid w:val="00CD0CF1"/>
    <w:rPr>
      <w:rFonts w:ascii="Arial" w:eastAsia="ＭＳ ゴシック" w:hAnsi="Arial" w:cs="Times New Roman"/>
      <w:kern w:val="2"/>
      <w:sz w:val="18"/>
      <w:szCs w:val="18"/>
    </w:rPr>
  </w:style>
  <w:style w:type="table" w:styleId="a9">
    <w:name w:val="Table Grid"/>
    <w:basedOn w:val="a1"/>
    <w:uiPriority w:val="39"/>
    <w:rsid w:val="00EB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具体的な学修目標"/>
    <w:basedOn w:val="a"/>
    <w:link w:val="ab"/>
    <w:qFormat/>
    <w:rsid w:val="004B064C"/>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b">
    <w:name w:val="具体的な学修目標 (文字)"/>
    <w:basedOn w:val="a0"/>
    <w:link w:val="aa"/>
    <w:rsid w:val="004B064C"/>
    <w:rPr>
      <w:rFonts w:asciiTheme="minorEastAsia" w:eastAsiaTheme="minorEastAsia" w:hAnsiTheme="minorEastAsia"/>
      <w:spacing w:val="-4"/>
      <w:kern w:val="2"/>
      <w:sz w:val="18"/>
      <w:szCs w:val="18"/>
    </w:rPr>
  </w:style>
  <w:style w:type="paragraph" w:customStyle="1" w:styleId="ac">
    <w:name w:val="具体的学修目標"/>
    <w:basedOn w:val="a"/>
    <w:link w:val="ad"/>
    <w:qFormat/>
    <w:rsid w:val="00CA70DB"/>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d">
    <w:name w:val="具体的学修目標 (文字)"/>
    <w:basedOn w:val="a0"/>
    <w:link w:val="ac"/>
    <w:rsid w:val="00CA70DB"/>
    <w:rPr>
      <w:rFonts w:asciiTheme="minorEastAsia" w:eastAsiaTheme="minorEastAsia" w:hAnsiTheme="minorEastAsia"/>
      <w:spacing w:val="-4"/>
      <w:kern w:val="2"/>
      <w:sz w:val="18"/>
      <w:szCs w:val="18"/>
    </w:rPr>
  </w:style>
  <w:style w:type="table" w:customStyle="1" w:styleId="11">
    <w:name w:val="表 (格子)1"/>
    <w:basedOn w:val="a1"/>
    <w:next w:val="a9"/>
    <w:uiPriority w:val="39"/>
    <w:rsid w:val="004D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D1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8395">
      <w:bodyDiv w:val="1"/>
      <w:marLeft w:val="0"/>
      <w:marRight w:val="0"/>
      <w:marTop w:val="0"/>
      <w:marBottom w:val="0"/>
      <w:divBdr>
        <w:top w:val="none" w:sz="0" w:space="0" w:color="auto"/>
        <w:left w:val="none" w:sz="0" w:space="0" w:color="auto"/>
        <w:bottom w:val="none" w:sz="0" w:space="0" w:color="auto"/>
        <w:right w:val="none" w:sz="0" w:space="0" w:color="auto"/>
      </w:divBdr>
    </w:div>
    <w:div w:id="453523320">
      <w:bodyDiv w:val="1"/>
      <w:marLeft w:val="0"/>
      <w:marRight w:val="0"/>
      <w:marTop w:val="0"/>
      <w:marBottom w:val="0"/>
      <w:divBdr>
        <w:top w:val="none" w:sz="0" w:space="0" w:color="auto"/>
        <w:left w:val="none" w:sz="0" w:space="0" w:color="auto"/>
        <w:bottom w:val="none" w:sz="0" w:space="0" w:color="auto"/>
        <w:right w:val="none" w:sz="0" w:space="0" w:color="auto"/>
      </w:divBdr>
    </w:div>
    <w:div w:id="952781970">
      <w:bodyDiv w:val="1"/>
      <w:marLeft w:val="0"/>
      <w:marRight w:val="0"/>
      <w:marTop w:val="0"/>
      <w:marBottom w:val="0"/>
      <w:divBdr>
        <w:top w:val="none" w:sz="0" w:space="0" w:color="auto"/>
        <w:left w:val="none" w:sz="0" w:space="0" w:color="auto"/>
        <w:bottom w:val="none" w:sz="0" w:space="0" w:color="auto"/>
        <w:right w:val="none" w:sz="0" w:space="0" w:color="auto"/>
      </w:divBdr>
    </w:div>
    <w:div w:id="1189609921">
      <w:bodyDiv w:val="1"/>
      <w:marLeft w:val="0"/>
      <w:marRight w:val="0"/>
      <w:marTop w:val="0"/>
      <w:marBottom w:val="0"/>
      <w:divBdr>
        <w:top w:val="none" w:sz="0" w:space="0" w:color="auto"/>
        <w:left w:val="none" w:sz="0" w:space="0" w:color="auto"/>
        <w:bottom w:val="none" w:sz="0" w:space="0" w:color="auto"/>
        <w:right w:val="none" w:sz="0" w:space="0" w:color="auto"/>
      </w:divBdr>
    </w:div>
    <w:div w:id="1192112473">
      <w:bodyDiv w:val="1"/>
      <w:marLeft w:val="0"/>
      <w:marRight w:val="0"/>
      <w:marTop w:val="0"/>
      <w:marBottom w:val="0"/>
      <w:divBdr>
        <w:top w:val="none" w:sz="0" w:space="0" w:color="auto"/>
        <w:left w:val="none" w:sz="0" w:space="0" w:color="auto"/>
        <w:bottom w:val="none" w:sz="0" w:space="0" w:color="auto"/>
        <w:right w:val="none" w:sz="0" w:space="0" w:color="auto"/>
      </w:divBdr>
    </w:div>
    <w:div w:id="2140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2D66-A60E-4914-846D-38C3E346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池内KenKen</dc:creator>
  <cp:keywords/>
  <dc:description/>
  <cp:lastModifiedBy>user</cp:lastModifiedBy>
  <cp:revision>3</cp:revision>
  <cp:lastPrinted>2020-01-17T06:07:00Z</cp:lastPrinted>
  <dcterms:created xsi:type="dcterms:W3CDTF">2022-10-06T00:06:00Z</dcterms:created>
  <dcterms:modified xsi:type="dcterms:W3CDTF">2022-10-06T00:06:00Z</dcterms:modified>
</cp:coreProperties>
</file>