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F65B" w14:textId="45C200A0" w:rsidR="00A37FD6" w:rsidRPr="002D0698" w:rsidRDefault="00A37FD6" w:rsidP="00A37FD6">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上級環境マネジメント実務士</w:t>
      </w:r>
      <w:r w:rsidRPr="002D0698">
        <w:rPr>
          <w:rFonts w:asciiTheme="majorEastAsia" w:eastAsiaTheme="majorEastAsia" w:hAnsiTheme="majorEastAsia" w:hint="eastAsia"/>
          <w:color w:val="000000" w:themeColor="text1"/>
          <w:sz w:val="24"/>
        </w:rPr>
        <w:t>】教育課程　到達目標達成度評価表</w:t>
      </w:r>
      <w:r w:rsidRPr="002D0698">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5528"/>
        <w:gridCol w:w="1701"/>
        <w:gridCol w:w="1701"/>
      </w:tblGrid>
      <w:tr w:rsidR="00A37FD6" w:rsidRPr="002D0698" w14:paraId="4A112FB1" w14:textId="77777777" w:rsidTr="001A2D40">
        <w:trPr>
          <w:trHeight w:val="475"/>
        </w:trPr>
        <w:tc>
          <w:tcPr>
            <w:tcW w:w="993" w:type="dxa"/>
            <w:tcBorders>
              <w:top w:val="single" w:sz="4" w:space="0" w:color="auto"/>
              <w:left w:val="single" w:sz="4" w:space="0" w:color="auto"/>
              <w:right w:val="single" w:sz="4" w:space="0" w:color="auto"/>
            </w:tcBorders>
            <w:vAlign w:val="center"/>
          </w:tcPr>
          <w:p w14:paraId="73D2C8E9" w14:textId="5F4CFD74" w:rsidR="00A37FD6" w:rsidRPr="00253DAE" w:rsidRDefault="00055AA0" w:rsidP="001A2D40">
            <w:pPr>
              <w:snapToGrid w:val="0"/>
              <w:ind w:leftChars="-50" w:left="-105" w:rightChars="-52" w:right="-109"/>
              <w:jc w:val="center"/>
              <w:rPr>
                <w:rFonts w:ascii="ＭＳ Ｐゴシック" w:eastAsia="ＭＳ Ｐゴシック" w:hAnsi="ＭＳ Ｐゴシック"/>
                <w:color w:val="000000" w:themeColor="text1"/>
                <w:sz w:val="18"/>
                <w:szCs w:val="18"/>
              </w:rPr>
            </w:pPr>
            <w:r w:rsidRPr="00055AA0">
              <w:rPr>
                <w:rFonts w:ascii="ＭＳ Ｐゴシック" w:eastAsia="ＭＳ Ｐゴシック" w:hAnsi="ＭＳ Ｐゴシック" w:hint="eastAsia"/>
                <w:color w:val="000000" w:themeColor="text1"/>
                <w:sz w:val="14"/>
                <w:szCs w:val="14"/>
              </w:rPr>
              <w:t>資格</w:t>
            </w:r>
            <w:r w:rsidR="00A37FD6" w:rsidRPr="00055AA0">
              <w:rPr>
                <w:rFonts w:ascii="ＭＳ Ｐゴシック" w:eastAsia="ＭＳ Ｐゴシック" w:hAnsi="ＭＳ Ｐゴシック" w:hint="eastAsia"/>
                <w:color w:val="000000" w:themeColor="text1"/>
                <w:sz w:val="14"/>
                <w:szCs w:val="14"/>
              </w:rPr>
              <w:t>到達目標</w:t>
            </w:r>
          </w:p>
        </w:tc>
        <w:tc>
          <w:tcPr>
            <w:tcW w:w="992" w:type="dxa"/>
            <w:tcBorders>
              <w:top w:val="single" w:sz="4" w:space="0" w:color="auto"/>
              <w:left w:val="single" w:sz="4" w:space="0" w:color="auto"/>
              <w:right w:val="single" w:sz="4" w:space="0" w:color="auto"/>
            </w:tcBorders>
            <w:vAlign w:val="center"/>
          </w:tcPr>
          <w:p w14:paraId="78729A43" w14:textId="4D8A9C14" w:rsidR="00A37FD6" w:rsidRPr="00253DAE" w:rsidRDefault="00A37FD6" w:rsidP="001A2D40">
            <w:pPr>
              <w:snapToGrid w:val="0"/>
              <w:ind w:leftChars="-50" w:left="-105" w:rightChars="-52" w:right="-109"/>
              <w:jc w:val="center"/>
              <w:rPr>
                <w:rFonts w:ascii="ＭＳ Ｐゴシック" w:eastAsia="ＭＳ Ｐゴシック" w:hAnsi="ＭＳ Ｐゴシック"/>
                <w:color w:val="000000" w:themeColor="text1"/>
                <w:sz w:val="18"/>
                <w:szCs w:val="18"/>
              </w:rPr>
            </w:pPr>
            <w:r w:rsidRPr="00253DAE">
              <w:rPr>
                <w:rFonts w:ascii="ＭＳ Ｐゴシック" w:eastAsia="ＭＳ Ｐゴシック" w:hAnsi="ＭＳ Ｐゴシック" w:hint="eastAsia"/>
                <w:color w:val="000000" w:themeColor="text1"/>
                <w:sz w:val="18"/>
                <w:szCs w:val="18"/>
              </w:rPr>
              <w:t>開発能力</w:t>
            </w:r>
          </w:p>
        </w:tc>
        <w:tc>
          <w:tcPr>
            <w:tcW w:w="5528" w:type="dxa"/>
            <w:tcBorders>
              <w:top w:val="single" w:sz="4" w:space="0" w:color="auto"/>
              <w:left w:val="single" w:sz="4" w:space="0" w:color="auto"/>
              <w:right w:val="single" w:sz="4" w:space="0" w:color="auto"/>
            </w:tcBorders>
            <w:vAlign w:val="center"/>
            <w:hideMark/>
          </w:tcPr>
          <w:p w14:paraId="5F94F3D9" w14:textId="77777777" w:rsidR="00A37FD6" w:rsidRPr="002D0698" w:rsidRDefault="00A37FD6" w:rsidP="001A2D40">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705BC13E" w14:textId="77777777" w:rsidR="00A37FD6" w:rsidRPr="002D0698" w:rsidRDefault="00A37FD6" w:rsidP="001A2D40">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0B115991" w14:textId="77777777" w:rsidR="00A37FD6" w:rsidRPr="002D0698" w:rsidRDefault="00A37FD6" w:rsidP="001A2D40">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3A5D4D6" w14:textId="77777777" w:rsidR="00A37FD6" w:rsidRDefault="00A37FD6" w:rsidP="001A2D40">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7BE2E251" w14:textId="77777777" w:rsidR="00A37FD6" w:rsidRPr="002D0698" w:rsidRDefault="00A37FD6" w:rsidP="001A2D40">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A37FD6" w:rsidRPr="002D0698" w14:paraId="4A900712" w14:textId="77777777" w:rsidTr="001A2D40">
        <w:trPr>
          <w:cantSplit/>
          <w:trHeight w:val="247"/>
        </w:trPr>
        <w:tc>
          <w:tcPr>
            <w:tcW w:w="993" w:type="dxa"/>
            <w:vMerge w:val="restart"/>
            <w:tcBorders>
              <w:top w:val="single" w:sz="4" w:space="0" w:color="auto"/>
              <w:left w:val="single" w:sz="4" w:space="0" w:color="auto"/>
              <w:right w:val="single" w:sz="4" w:space="0" w:color="auto"/>
            </w:tcBorders>
            <w:shd w:val="clear" w:color="auto" w:fill="auto"/>
            <w:textDirection w:val="tbRlV"/>
            <w:vAlign w:val="center"/>
          </w:tcPr>
          <w:p w14:paraId="105F734B" w14:textId="3DBD9D51" w:rsidR="00A37FD6" w:rsidRPr="006B22DB" w:rsidRDefault="00A37FD6" w:rsidP="00303D72">
            <w:pPr>
              <w:snapToGrid w:val="0"/>
              <w:spacing w:line="180" w:lineRule="exact"/>
              <w:ind w:left="113" w:right="113"/>
              <w:jc w:val="left"/>
              <w:rPr>
                <w:rFonts w:asciiTheme="majorEastAsia" w:eastAsiaTheme="majorEastAsia" w:hAnsiTheme="majorEastAsia"/>
                <w:color w:val="000000" w:themeColor="text1"/>
                <w:sz w:val="18"/>
                <w:szCs w:val="18"/>
              </w:rPr>
            </w:pPr>
            <w:r w:rsidRPr="00303D72">
              <w:rPr>
                <w:rFonts w:asciiTheme="majorEastAsia" w:eastAsiaTheme="majorEastAsia" w:hAnsiTheme="majorEastAsia" w:hint="eastAsia"/>
                <w:color w:val="000000" w:themeColor="text1"/>
                <w:sz w:val="16"/>
                <w:szCs w:val="16"/>
              </w:rPr>
              <w:t xml:space="preserve">領域１　</w:t>
            </w:r>
            <w:r w:rsidR="00303D72" w:rsidRPr="00303D72">
              <w:rPr>
                <w:rFonts w:asciiTheme="majorEastAsia" w:eastAsiaTheme="majorEastAsia" w:hAnsiTheme="majorEastAsia" w:hint="eastAsia"/>
                <w:color w:val="000000" w:themeColor="text1"/>
                <w:sz w:val="16"/>
                <w:szCs w:val="16"/>
              </w:rPr>
              <w:t>環境マネジメント実務の基礎となる環境概念と環境問題について理解し、持続可能な社会について考えるための幅広い基礎的知識を修得し、環境実務を担うために必要な基礎能力を身につけている。</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38D6BD7E" w14:textId="77777777" w:rsidR="00A37FD6" w:rsidRPr="00692A52" w:rsidRDefault="00A37FD6" w:rsidP="001A2D40">
            <w:pPr>
              <w:snapToGrid w:val="0"/>
              <w:spacing w:line="220" w:lineRule="exact"/>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1-1</w:t>
            </w:r>
          </w:p>
          <w:p w14:paraId="21305BEC" w14:textId="4554D454" w:rsidR="00A37FD6" w:rsidRPr="00692A52" w:rsidRDefault="007C68B4" w:rsidP="001A2D40">
            <w:pPr>
              <w:snapToGrid w:val="0"/>
              <w:spacing w:line="220" w:lineRule="exact"/>
              <w:jc w:val="left"/>
              <w:rPr>
                <w:rFonts w:asciiTheme="majorEastAsia" w:eastAsiaTheme="majorEastAsia" w:hAnsiTheme="majorEastAsia"/>
                <w:color w:val="000000" w:themeColor="text1"/>
                <w:sz w:val="18"/>
                <w:szCs w:val="18"/>
              </w:rPr>
            </w:pPr>
            <w:r w:rsidRPr="007C68B4">
              <w:rPr>
                <w:rFonts w:asciiTheme="majorEastAsia" w:eastAsiaTheme="majorEastAsia" w:hAnsiTheme="majorEastAsia" w:hint="eastAsia"/>
                <w:color w:val="000000" w:themeColor="text1"/>
                <w:sz w:val="18"/>
                <w:szCs w:val="18"/>
              </w:rPr>
              <w:t>環境概念についての理解</w:t>
            </w:r>
          </w:p>
        </w:tc>
        <w:tc>
          <w:tcPr>
            <w:tcW w:w="5528" w:type="dxa"/>
            <w:tcBorders>
              <w:bottom w:val="dotted" w:sz="4" w:space="0" w:color="auto"/>
            </w:tcBorders>
            <w:shd w:val="clear" w:color="auto" w:fill="auto"/>
            <w:vAlign w:val="center"/>
          </w:tcPr>
          <w:p w14:paraId="57433BB5" w14:textId="6747A366" w:rsidR="00A37FD6" w:rsidRPr="00C73697" w:rsidRDefault="007C68B4" w:rsidP="001A2D40">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7C68B4">
              <w:rPr>
                <w:rFonts w:ascii="ＭＳ Ｐゴシック" w:eastAsia="ＭＳ Ｐゴシック" w:hAnsi="ＭＳ Ｐゴシック" w:hint="eastAsia"/>
                <w:color w:val="000000" w:themeColor="text1"/>
                <w:sz w:val="16"/>
                <w:szCs w:val="16"/>
              </w:rPr>
              <w:t>①環境とは何かについて説明することができる。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495679D4" w14:textId="77777777" w:rsidR="00A37FD6" w:rsidRPr="002D0698" w:rsidRDefault="00A37FD6" w:rsidP="001A2D4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58C8326" w14:textId="77777777" w:rsidR="00A37FD6" w:rsidRPr="002D0698" w:rsidRDefault="00A37FD6" w:rsidP="001A2D4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37FD6" w:rsidRPr="002D0698" w14:paraId="1DF42164" w14:textId="77777777" w:rsidTr="001A2D40">
        <w:trPr>
          <w:cantSplit/>
          <w:trHeight w:val="295"/>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14:paraId="126C1535" w14:textId="77777777" w:rsidR="00A37FD6" w:rsidRDefault="00A37FD6" w:rsidP="001A2D40">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tcBorders>
              <w:left w:val="single" w:sz="4" w:space="0" w:color="auto"/>
              <w:right w:val="single" w:sz="4" w:space="0" w:color="auto"/>
            </w:tcBorders>
            <w:shd w:val="clear" w:color="auto" w:fill="auto"/>
            <w:vAlign w:val="center"/>
          </w:tcPr>
          <w:p w14:paraId="577659A9" w14:textId="77777777" w:rsidR="00A37FD6" w:rsidRPr="00692A52" w:rsidRDefault="00A37FD6" w:rsidP="001A2D40">
            <w:pPr>
              <w:snapToGrid w:val="0"/>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725A8634" w14:textId="4EF749D0" w:rsidR="00A37FD6" w:rsidRPr="00C73697" w:rsidRDefault="007C68B4" w:rsidP="001A2D40">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7C68B4">
              <w:rPr>
                <w:rFonts w:ascii="ＭＳ Ｐゴシック" w:eastAsia="ＭＳ Ｐゴシック" w:hAnsi="ＭＳ Ｐゴシック" w:hint="eastAsia"/>
                <w:color w:val="000000" w:themeColor="text1"/>
                <w:sz w:val="16"/>
                <w:szCs w:val="16"/>
              </w:rPr>
              <w:t>②自然環境と人間社会との関係性や相互性、つながりについて詳しく理解している。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15DB629E" w14:textId="77777777" w:rsidR="00A37FD6" w:rsidRPr="002D0698" w:rsidRDefault="00A37FD6" w:rsidP="001A2D4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1C630644" w14:textId="77777777" w:rsidR="00A37FD6" w:rsidRPr="002D0698" w:rsidRDefault="00A37FD6" w:rsidP="001A2D40">
            <w:pPr>
              <w:jc w:val="center"/>
              <w:rPr>
                <w:rFonts w:asciiTheme="minorEastAsia" w:hAnsiTheme="minorEastAsia"/>
                <w:color w:val="000000" w:themeColor="text1"/>
                <w:spacing w:val="-4"/>
                <w:szCs w:val="21"/>
              </w:rPr>
            </w:pPr>
          </w:p>
        </w:tc>
      </w:tr>
      <w:tr w:rsidR="00A37FD6" w:rsidRPr="002D0698" w14:paraId="090EF7FD" w14:textId="77777777" w:rsidTr="001A2D40">
        <w:trPr>
          <w:cantSplit/>
          <w:trHeight w:val="201"/>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14:paraId="39B1C621" w14:textId="77777777" w:rsidR="00A37FD6" w:rsidRDefault="00A37FD6" w:rsidP="001A2D40">
            <w:pPr>
              <w:snapToGrid w:val="0"/>
              <w:spacing w:line="180" w:lineRule="exact"/>
              <w:ind w:left="113" w:right="113"/>
              <w:jc w:val="left"/>
              <w:rPr>
                <w:rFonts w:asciiTheme="majorEastAsia" w:eastAsiaTheme="majorEastAsia" w:hAnsiTheme="majorEastAsia"/>
                <w:color w:val="000000" w:themeColor="text1"/>
                <w:sz w:val="18"/>
                <w:szCs w:val="18"/>
              </w:rPr>
            </w:pPr>
          </w:p>
        </w:tc>
        <w:tc>
          <w:tcPr>
            <w:tcW w:w="992" w:type="dxa"/>
            <w:vMerge/>
            <w:tcBorders>
              <w:left w:val="single" w:sz="4" w:space="0" w:color="auto"/>
              <w:bottom w:val="single" w:sz="4" w:space="0" w:color="auto"/>
              <w:right w:val="single" w:sz="4" w:space="0" w:color="auto"/>
            </w:tcBorders>
            <w:shd w:val="clear" w:color="auto" w:fill="auto"/>
            <w:vAlign w:val="center"/>
          </w:tcPr>
          <w:p w14:paraId="740AC0CB" w14:textId="77777777" w:rsidR="00A37FD6" w:rsidRPr="00692A52" w:rsidRDefault="00A37FD6" w:rsidP="001A2D40">
            <w:pPr>
              <w:snapToGrid w:val="0"/>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single" w:sz="4" w:space="0" w:color="auto"/>
            </w:tcBorders>
            <w:shd w:val="clear" w:color="auto" w:fill="auto"/>
            <w:vAlign w:val="center"/>
          </w:tcPr>
          <w:p w14:paraId="5B931FA9" w14:textId="04A1162F" w:rsidR="00A37FD6" w:rsidRPr="00C73697" w:rsidRDefault="007C68B4" w:rsidP="001A2D40">
            <w:pPr>
              <w:adjustRightInd w:val="0"/>
              <w:snapToGrid w:val="0"/>
              <w:spacing w:line="240" w:lineRule="exact"/>
              <w:ind w:left="160" w:hangingChars="100" w:hanging="160"/>
              <w:rPr>
                <w:rFonts w:ascii="ＭＳ Ｐゴシック" w:eastAsia="ＭＳ Ｐゴシック" w:hAnsi="ＭＳ Ｐゴシック"/>
                <w:color w:val="000000" w:themeColor="text1"/>
                <w:sz w:val="16"/>
                <w:szCs w:val="16"/>
              </w:rPr>
            </w:pPr>
            <w:r w:rsidRPr="007C68B4">
              <w:rPr>
                <w:rFonts w:ascii="ＭＳ Ｐゴシック" w:eastAsia="ＭＳ Ｐゴシック" w:hAnsi="ＭＳ Ｐゴシック" w:hint="eastAsia"/>
                <w:color w:val="000000" w:themeColor="text1"/>
                <w:sz w:val="16"/>
                <w:szCs w:val="16"/>
              </w:rPr>
              <w:t>③人文・社会・自然科学における環境に</w:t>
            </w:r>
            <w:r w:rsidR="00721B29">
              <w:rPr>
                <w:rFonts w:ascii="ＭＳ Ｐゴシック" w:eastAsia="ＭＳ Ｐゴシック" w:hAnsi="ＭＳ Ｐゴシック" w:hint="eastAsia"/>
                <w:color w:val="000000" w:themeColor="text1"/>
                <w:sz w:val="16"/>
                <w:szCs w:val="16"/>
              </w:rPr>
              <w:t>関わる</w:t>
            </w:r>
            <w:r w:rsidRPr="007C68B4">
              <w:rPr>
                <w:rFonts w:ascii="ＭＳ Ｐゴシック" w:eastAsia="ＭＳ Ｐゴシック" w:hAnsi="ＭＳ Ｐゴシック" w:hint="eastAsia"/>
                <w:color w:val="000000" w:themeColor="text1"/>
                <w:sz w:val="16"/>
                <w:szCs w:val="16"/>
              </w:rPr>
              <w:t>幅広い学びの意味を理解している。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3632703C" w14:textId="77777777" w:rsidR="00A37FD6" w:rsidRPr="002D0698" w:rsidRDefault="00A37FD6" w:rsidP="001A2D4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48087F78" w14:textId="77777777" w:rsidR="00A37FD6" w:rsidRPr="002D0698" w:rsidRDefault="00A37FD6" w:rsidP="001A2D40">
            <w:pPr>
              <w:jc w:val="center"/>
              <w:rPr>
                <w:rFonts w:asciiTheme="minorEastAsia" w:hAnsiTheme="minorEastAsia"/>
                <w:color w:val="000000" w:themeColor="text1"/>
                <w:spacing w:val="-4"/>
                <w:szCs w:val="21"/>
              </w:rPr>
            </w:pPr>
          </w:p>
        </w:tc>
      </w:tr>
      <w:tr w:rsidR="00A37FD6" w:rsidRPr="002D0698" w14:paraId="798F6260" w14:textId="77777777" w:rsidTr="001A2D40">
        <w:trPr>
          <w:cantSplit/>
          <w:trHeight w:val="235"/>
        </w:trPr>
        <w:tc>
          <w:tcPr>
            <w:tcW w:w="993" w:type="dxa"/>
            <w:vMerge/>
            <w:tcBorders>
              <w:left w:val="single" w:sz="4" w:space="0" w:color="auto"/>
              <w:right w:val="single" w:sz="4" w:space="0" w:color="auto"/>
            </w:tcBorders>
            <w:shd w:val="clear" w:color="auto" w:fill="auto"/>
          </w:tcPr>
          <w:p w14:paraId="1E4C4CC6" w14:textId="77777777" w:rsidR="00A37FD6" w:rsidRPr="005F6EA0" w:rsidRDefault="00A37FD6" w:rsidP="001A2D40">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702A13AE" w14:textId="77777777" w:rsidR="00A37FD6" w:rsidRPr="00692A52" w:rsidRDefault="00A37FD6" w:rsidP="001A2D40">
            <w:pPr>
              <w:snapToGrid w:val="0"/>
              <w:spacing w:line="220" w:lineRule="exact"/>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1-2</w:t>
            </w:r>
          </w:p>
          <w:p w14:paraId="1941EC8E" w14:textId="1EAEA768" w:rsidR="00A37FD6" w:rsidRPr="00692A52" w:rsidRDefault="007C68B4" w:rsidP="001A2D40">
            <w:pPr>
              <w:snapToGrid w:val="0"/>
              <w:spacing w:line="220" w:lineRule="exact"/>
              <w:jc w:val="left"/>
              <w:rPr>
                <w:rFonts w:asciiTheme="majorEastAsia" w:eastAsiaTheme="majorEastAsia" w:hAnsiTheme="majorEastAsia"/>
                <w:color w:val="000000" w:themeColor="text1"/>
                <w:sz w:val="18"/>
                <w:szCs w:val="18"/>
              </w:rPr>
            </w:pPr>
            <w:r w:rsidRPr="007C68B4">
              <w:rPr>
                <w:rFonts w:asciiTheme="majorEastAsia" w:eastAsiaTheme="majorEastAsia" w:hAnsiTheme="majorEastAsia" w:hint="eastAsia"/>
                <w:color w:val="000000" w:themeColor="text1"/>
                <w:sz w:val="18"/>
                <w:szCs w:val="18"/>
              </w:rPr>
              <w:t>環境問題を捉える幅広い知識</w:t>
            </w:r>
          </w:p>
        </w:tc>
        <w:tc>
          <w:tcPr>
            <w:tcW w:w="5528" w:type="dxa"/>
            <w:tcBorders>
              <w:top w:val="single" w:sz="4" w:space="0" w:color="auto"/>
              <w:bottom w:val="dotted" w:sz="4" w:space="0" w:color="auto"/>
            </w:tcBorders>
            <w:shd w:val="clear" w:color="auto" w:fill="auto"/>
            <w:vAlign w:val="center"/>
          </w:tcPr>
          <w:p w14:paraId="111CBE42" w14:textId="327B42F6" w:rsidR="00A37FD6" w:rsidRPr="00C73697" w:rsidRDefault="007C68B4" w:rsidP="001A2D40">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7C68B4">
              <w:rPr>
                <w:rFonts w:ascii="ＭＳ Ｐゴシック" w:eastAsia="ＭＳ Ｐゴシック" w:hAnsi="ＭＳ Ｐゴシック" w:hint="eastAsia"/>
                <w:color w:val="000000" w:themeColor="text1"/>
                <w:sz w:val="16"/>
                <w:szCs w:val="16"/>
              </w:rPr>
              <w:t>④資源、エネルギー、地球温暖化、森林破壊、生物多様性、海洋汚染、オゾン層の破壊など、地球環境問題に関する知識を身につけている。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16BBA612" w14:textId="77777777" w:rsidR="00A37FD6" w:rsidRPr="002D0698" w:rsidRDefault="00A37FD6" w:rsidP="001A2D4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7DECDF1" w14:textId="77777777" w:rsidR="00A37FD6" w:rsidRPr="002D0698" w:rsidRDefault="00A37FD6" w:rsidP="001A2D40">
            <w:pPr>
              <w:jc w:val="center"/>
              <w:rPr>
                <w:rFonts w:asciiTheme="minorEastAsia" w:hAnsiTheme="minorEastAsia"/>
                <w:color w:val="000000" w:themeColor="text1"/>
                <w:spacing w:val="-4"/>
                <w:szCs w:val="21"/>
              </w:rPr>
            </w:pPr>
          </w:p>
        </w:tc>
      </w:tr>
      <w:tr w:rsidR="00A37FD6" w:rsidRPr="002D0698" w14:paraId="251F9048" w14:textId="77777777" w:rsidTr="001A2D40">
        <w:trPr>
          <w:cantSplit/>
          <w:trHeight w:val="281"/>
        </w:trPr>
        <w:tc>
          <w:tcPr>
            <w:tcW w:w="993" w:type="dxa"/>
            <w:vMerge/>
            <w:tcBorders>
              <w:left w:val="single" w:sz="4" w:space="0" w:color="auto"/>
              <w:right w:val="single" w:sz="4" w:space="0" w:color="auto"/>
            </w:tcBorders>
            <w:shd w:val="clear" w:color="auto" w:fill="auto"/>
          </w:tcPr>
          <w:p w14:paraId="0CBDF630" w14:textId="77777777" w:rsidR="00A37FD6" w:rsidRPr="005F6EA0" w:rsidRDefault="00A37FD6" w:rsidP="001A2D40">
            <w:pPr>
              <w:snapToGrid w:val="0"/>
              <w:spacing w:line="180" w:lineRule="exact"/>
              <w:rPr>
                <w:rFonts w:asciiTheme="majorEastAsia" w:eastAsiaTheme="majorEastAsia" w:hAnsiTheme="majorEastAsia"/>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6E9A45E8" w14:textId="77777777" w:rsidR="00A37FD6" w:rsidRPr="00692A52" w:rsidRDefault="00A37FD6" w:rsidP="001A2D40">
            <w:pPr>
              <w:snapToGrid w:val="0"/>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2F78D782" w14:textId="4960F43D" w:rsidR="00A37FD6" w:rsidRPr="00C73697" w:rsidRDefault="007C68B4" w:rsidP="001A2D40">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7C68B4">
              <w:rPr>
                <w:rFonts w:ascii="ＭＳ Ｐゴシック" w:eastAsia="ＭＳ Ｐゴシック" w:hAnsi="ＭＳ Ｐゴシック" w:hint="eastAsia"/>
                <w:color w:val="000000" w:themeColor="text1"/>
                <w:sz w:val="16"/>
                <w:szCs w:val="16"/>
              </w:rPr>
              <w:t>⑤大気汚染、水質汚濁、土壌汚染、廃棄物、化学物質、騒音、振動、悪臭など、公害問題に関する知識を身につけている。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49F06460" w14:textId="77777777" w:rsidR="00A37FD6" w:rsidRPr="002D0698" w:rsidRDefault="00A37FD6" w:rsidP="001A2D4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647A206" w14:textId="77777777" w:rsidR="00A37FD6" w:rsidRPr="002D0698" w:rsidRDefault="00A37FD6" w:rsidP="001A2D40">
            <w:pPr>
              <w:jc w:val="center"/>
              <w:rPr>
                <w:rFonts w:asciiTheme="minorEastAsia" w:hAnsiTheme="minorEastAsia"/>
                <w:color w:val="000000" w:themeColor="text1"/>
                <w:spacing w:val="-4"/>
                <w:szCs w:val="21"/>
              </w:rPr>
            </w:pPr>
          </w:p>
        </w:tc>
      </w:tr>
      <w:tr w:rsidR="00A37FD6" w:rsidRPr="002D0698" w14:paraId="791C8EA7" w14:textId="77777777" w:rsidTr="001A2D40">
        <w:trPr>
          <w:cantSplit/>
          <w:trHeight w:val="532"/>
        </w:trPr>
        <w:tc>
          <w:tcPr>
            <w:tcW w:w="993" w:type="dxa"/>
            <w:vMerge/>
            <w:tcBorders>
              <w:left w:val="single" w:sz="4" w:space="0" w:color="auto"/>
              <w:right w:val="single" w:sz="4" w:space="0" w:color="auto"/>
            </w:tcBorders>
            <w:shd w:val="clear" w:color="auto" w:fill="auto"/>
          </w:tcPr>
          <w:p w14:paraId="46EED44D" w14:textId="77777777" w:rsidR="00A37FD6" w:rsidRPr="005F6EA0" w:rsidRDefault="00A37FD6" w:rsidP="001A2D40">
            <w:pPr>
              <w:snapToGrid w:val="0"/>
              <w:spacing w:line="180" w:lineRule="exac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3536603" w14:textId="77777777" w:rsidR="00A37FD6" w:rsidRPr="00692A52" w:rsidRDefault="00A37FD6" w:rsidP="001A2D40">
            <w:pPr>
              <w:snapToGrid w:val="0"/>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single" w:sz="4" w:space="0" w:color="auto"/>
            </w:tcBorders>
            <w:shd w:val="clear" w:color="auto" w:fill="auto"/>
            <w:vAlign w:val="center"/>
          </w:tcPr>
          <w:p w14:paraId="417D6B57" w14:textId="15A48EDD" w:rsidR="00A37FD6" w:rsidRPr="00C73697" w:rsidRDefault="007C68B4" w:rsidP="001A2D40">
            <w:pPr>
              <w:pStyle w:val="aa"/>
              <w:adjustRightInd w:val="0"/>
              <w:spacing w:beforeLines="0" w:before="0" w:afterLines="0" w:after="0"/>
              <w:ind w:leftChars="0" w:left="158" w:hangingChars="104" w:hanging="158"/>
              <w:rPr>
                <w:rFonts w:ascii="ＭＳ Ｐゴシック" w:eastAsia="ＭＳ Ｐゴシック" w:hAnsi="ＭＳ Ｐゴシック"/>
                <w:color w:val="000000" w:themeColor="text1"/>
                <w:sz w:val="16"/>
                <w:szCs w:val="16"/>
              </w:rPr>
            </w:pPr>
            <w:r w:rsidRPr="007C68B4">
              <w:rPr>
                <w:rFonts w:ascii="ＭＳ Ｐゴシック" w:eastAsia="ＭＳ Ｐゴシック" w:hAnsi="ＭＳ Ｐゴシック" w:hint="eastAsia"/>
                <w:color w:val="000000" w:themeColor="text1"/>
                <w:sz w:val="16"/>
                <w:szCs w:val="16"/>
              </w:rPr>
              <w:t>⑥私たちの日常生活や事業活動、あるいは消費生活や生産活動と、環境問題や環境リスクとの</w:t>
            </w:r>
            <w:r w:rsidR="00721B29">
              <w:rPr>
                <w:rFonts w:ascii="ＭＳ Ｐゴシック" w:eastAsia="ＭＳ Ｐゴシック" w:hAnsi="ＭＳ Ｐゴシック" w:hint="eastAsia"/>
                <w:color w:val="000000" w:themeColor="text1"/>
                <w:sz w:val="16"/>
                <w:szCs w:val="16"/>
              </w:rPr>
              <w:t>関わり</w:t>
            </w:r>
            <w:r w:rsidRPr="007C68B4">
              <w:rPr>
                <w:rFonts w:ascii="ＭＳ Ｐゴシック" w:eastAsia="ＭＳ Ｐゴシック" w:hAnsi="ＭＳ Ｐゴシック" w:hint="eastAsia"/>
                <w:color w:val="000000" w:themeColor="text1"/>
                <w:sz w:val="16"/>
                <w:szCs w:val="16"/>
              </w:rPr>
              <w:t>について考える力を身につけている。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038BB1D0" w14:textId="77777777" w:rsidR="00A37FD6" w:rsidRPr="002D0698" w:rsidRDefault="00A37FD6" w:rsidP="001A2D4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1313DCC" w14:textId="77777777" w:rsidR="00A37FD6" w:rsidRPr="002D0698" w:rsidRDefault="00A37FD6" w:rsidP="001A2D40">
            <w:pPr>
              <w:jc w:val="center"/>
              <w:rPr>
                <w:rFonts w:asciiTheme="minorEastAsia" w:hAnsiTheme="minorEastAsia"/>
                <w:color w:val="000000" w:themeColor="text1"/>
                <w:spacing w:val="-4"/>
                <w:szCs w:val="21"/>
              </w:rPr>
            </w:pPr>
          </w:p>
        </w:tc>
      </w:tr>
      <w:tr w:rsidR="00A37FD6" w:rsidRPr="002D0698" w14:paraId="6F672A9C" w14:textId="77777777" w:rsidTr="001A2D40">
        <w:trPr>
          <w:cantSplit/>
          <w:trHeight w:val="535"/>
        </w:trPr>
        <w:tc>
          <w:tcPr>
            <w:tcW w:w="993" w:type="dxa"/>
            <w:vMerge/>
            <w:tcBorders>
              <w:left w:val="single" w:sz="4" w:space="0" w:color="auto"/>
              <w:right w:val="single" w:sz="4" w:space="0" w:color="auto"/>
            </w:tcBorders>
            <w:shd w:val="clear" w:color="auto" w:fill="auto"/>
          </w:tcPr>
          <w:p w14:paraId="57998AD0" w14:textId="77777777" w:rsidR="00A37FD6" w:rsidRPr="005F6EA0" w:rsidRDefault="00A37FD6" w:rsidP="001A2D4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386F2800" w14:textId="77777777" w:rsidR="00A37FD6" w:rsidRPr="00692A52" w:rsidRDefault="00A37FD6" w:rsidP="001A2D40">
            <w:pPr>
              <w:widowControl/>
              <w:spacing w:line="220" w:lineRule="exact"/>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1-</w:t>
            </w:r>
            <w:r w:rsidRPr="00692A52">
              <w:rPr>
                <w:rFonts w:asciiTheme="majorEastAsia" w:eastAsiaTheme="majorEastAsia" w:hAnsiTheme="majorEastAsia" w:hint="eastAsia"/>
                <w:color w:val="000000" w:themeColor="text1"/>
                <w:sz w:val="18"/>
                <w:szCs w:val="18"/>
              </w:rPr>
              <w:t>3</w:t>
            </w:r>
          </w:p>
          <w:p w14:paraId="1B5E6B0F" w14:textId="4F9D7F76" w:rsidR="00A37FD6" w:rsidRPr="00692A52" w:rsidRDefault="007C68B4" w:rsidP="001A2D40">
            <w:pPr>
              <w:widowControl/>
              <w:spacing w:line="220" w:lineRule="exact"/>
              <w:jc w:val="left"/>
              <w:rPr>
                <w:rFonts w:asciiTheme="majorEastAsia" w:eastAsiaTheme="majorEastAsia" w:hAnsiTheme="majorEastAsia"/>
                <w:color w:val="000000" w:themeColor="text1"/>
                <w:sz w:val="18"/>
                <w:szCs w:val="18"/>
              </w:rPr>
            </w:pPr>
            <w:r w:rsidRPr="007C68B4">
              <w:rPr>
                <w:rFonts w:asciiTheme="majorEastAsia" w:eastAsiaTheme="majorEastAsia" w:hAnsiTheme="majorEastAsia" w:hint="eastAsia"/>
                <w:color w:val="000000" w:themeColor="text1"/>
                <w:sz w:val="18"/>
                <w:szCs w:val="18"/>
              </w:rPr>
              <w:t>上級環境マネジメント実務の基本となる能力</w:t>
            </w:r>
          </w:p>
        </w:tc>
        <w:tc>
          <w:tcPr>
            <w:tcW w:w="5528" w:type="dxa"/>
            <w:tcBorders>
              <w:top w:val="single" w:sz="4" w:space="0" w:color="auto"/>
              <w:bottom w:val="dotted" w:sz="4" w:space="0" w:color="auto"/>
            </w:tcBorders>
            <w:shd w:val="clear" w:color="auto" w:fill="auto"/>
            <w:vAlign w:val="center"/>
          </w:tcPr>
          <w:p w14:paraId="103DD6E0" w14:textId="38E97210" w:rsidR="00A37FD6" w:rsidRPr="00C73697" w:rsidRDefault="007C68B4" w:rsidP="001A2D40">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7C68B4">
              <w:rPr>
                <w:rFonts w:ascii="ＭＳ Ｐゴシック" w:eastAsia="ＭＳ Ｐゴシック" w:hAnsi="ＭＳ Ｐゴシック" w:hint="eastAsia"/>
                <w:color w:val="000000" w:themeColor="text1"/>
                <w:spacing w:val="-4"/>
                <w:sz w:val="16"/>
                <w:szCs w:val="16"/>
              </w:rPr>
              <w:t>⑦多様な考え方や価値観をもった人々と交流・意見交換することができるコミュニケーション力を身につけている。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2F68FA3C"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954A5BD"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37FD6" w:rsidRPr="002D0698" w14:paraId="522D1C4B" w14:textId="77777777" w:rsidTr="001A2D40">
        <w:trPr>
          <w:cantSplit/>
          <w:trHeight w:val="426"/>
        </w:trPr>
        <w:tc>
          <w:tcPr>
            <w:tcW w:w="993" w:type="dxa"/>
            <w:vMerge/>
            <w:tcBorders>
              <w:left w:val="single" w:sz="4" w:space="0" w:color="auto"/>
              <w:right w:val="single" w:sz="4" w:space="0" w:color="auto"/>
            </w:tcBorders>
            <w:shd w:val="clear" w:color="auto" w:fill="auto"/>
          </w:tcPr>
          <w:p w14:paraId="63DA928A" w14:textId="77777777" w:rsidR="00A37FD6" w:rsidRPr="005F6EA0" w:rsidRDefault="00A37FD6" w:rsidP="001A2D4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53349950" w14:textId="77777777" w:rsidR="00A37FD6" w:rsidRPr="00692A52" w:rsidRDefault="00A37FD6" w:rsidP="001A2D40">
            <w:pPr>
              <w:widowControl/>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23EA8275" w14:textId="6DC08EBE" w:rsidR="00A37FD6" w:rsidRPr="00C73697" w:rsidRDefault="007C68B4" w:rsidP="001A2D40">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7C68B4">
              <w:rPr>
                <w:rFonts w:ascii="ＭＳ Ｐゴシック" w:eastAsia="ＭＳ Ｐゴシック" w:hAnsi="ＭＳ Ｐゴシック" w:hint="eastAsia"/>
                <w:color w:val="000000" w:themeColor="text1"/>
                <w:spacing w:val="-4"/>
                <w:sz w:val="16"/>
                <w:szCs w:val="16"/>
              </w:rPr>
              <w:t>⑧地域社会やコミュニティにおいて主体的に行動・協働することができるコラボレーション力を身につけている。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769B87A9"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7B05156"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37FD6" w:rsidRPr="002D0698" w14:paraId="066C17E1" w14:textId="77777777" w:rsidTr="001A2D40">
        <w:trPr>
          <w:cantSplit/>
          <w:trHeight w:val="551"/>
        </w:trPr>
        <w:tc>
          <w:tcPr>
            <w:tcW w:w="993" w:type="dxa"/>
            <w:vMerge/>
            <w:tcBorders>
              <w:left w:val="single" w:sz="4" w:space="0" w:color="auto"/>
              <w:bottom w:val="single" w:sz="4" w:space="0" w:color="auto"/>
              <w:right w:val="single" w:sz="4" w:space="0" w:color="auto"/>
            </w:tcBorders>
            <w:shd w:val="clear" w:color="auto" w:fill="auto"/>
          </w:tcPr>
          <w:p w14:paraId="27A35119" w14:textId="77777777" w:rsidR="00A37FD6" w:rsidRPr="005F6EA0" w:rsidRDefault="00A37FD6" w:rsidP="001A2D4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3F6AFC7B" w14:textId="77777777" w:rsidR="00A37FD6" w:rsidRPr="00692A52" w:rsidRDefault="00A37FD6" w:rsidP="001A2D40">
            <w:pPr>
              <w:widowControl/>
              <w:spacing w:line="220" w:lineRule="exact"/>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0664D0B5" w14:textId="344269AD" w:rsidR="00A37FD6" w:rsidRPr="00C73697" w:rsidRDefault="007C68B4" w:rsidP="001A2D40">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7C68B4">
              <w:rPr>
                <w:rFonts w:ascii="ＭＳ Ｐゴシック" w:eastAsia="ＭＳ Ｐゴシック" w:hAnsi="ＭＳ Ｐゴシック" w:hint="eastAsia"/>
                <w:color w:val="000000" w:themeColor="text1"/>
                <w:spacing w:val="-4"/>
                <w:sz w:val="16"/>
                <w:szCs w:val="16"/>
              </w:rPr>
              <w:t>⑨ICTの基本技術を身につけ、情報を収集・活用することができ、さらに様々な場面で的確に伝えるプレゼンテーションができる実務的基本能力を身につけている。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64A750F2"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01D93FAA"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37FD6" w:rsidRPr="002D0698" w14:paraId="706C9E3E" w14:textId="77777777" w:rsidTr="001A2D40">
        <w:trPr>
          <w:cantSplit/>
          <w:trHeight w:val="553"/>
        </w:trPr>
        <w:tc>
          <w:tcPr>
            <w:tcW w:w="993" w:type="dxa"/>
            <w:vMerge w:val="restart"/>
            <w:tcBorders>
              <w:left w:val="single" w:sz="4" w:space="0" w:color="auto"/>
              <w:right w:val="single" w:sz="4" w:space="0" w:color="auto"/>
            </w:tcBorders>
            <w:shd w:val="clear" w:color="auto" w:fill="auto"/>
            <w:textDirection w:val="tbRlV"/>
            <w:vAlign w:val="center"/>
          </w:tcPr>
          <w:p w14:paraId="7BDCD247" w14:textId="3B3F8602" w:rsidR="00A37FD6" w:rsidRPr="003C21B3" w:rsidRDefault="00A37FD6" w:rsidP="001A2D40">
            <w:pPr>
              <w:widowControl/>
              <w:spacing w:before="100" w:beforeAutospacing="1" w:after="100" w:afterAutospacing="1" w:line="160" w:lineRule="exact"/>
              <w:ind w:leftChars="50" w:left="105" w:rightChars="50" w:right="105"/>
              <w:jc w:val="left"/>
              <w:rPr>
                <w:rFonts w:ascii="ＭＳ ゴシック" w:eastAsia="ＭＳ ゴシック" w:hAnsi="ＭＳ ゴシック"/>
                <w:color w:val="000000" w:themeColor="text1"/>
                <w:sz w:val="16"/>
                <w:szCs w:val="16"/>
              </w:rPr>
            </w:pPr>
            <w:r w:rsidRPr="00155B15">
              <w:rPr>
                <w:rFonts w:ascii="ＭＳ ゴシック" w:eastAsia="ＭＳ ゴシック" w:hAnsi="ＭＳ ゴシック" w:hint="eastAsia"/>
                <w:color w:val="000000" w:themeColor="text1"/>
                <w:sz w:val="14"/>
                <w:szCs w:val="14"/>
              </w:rPr>
              <w:t xml:space="preserve">領域２　</w:t>
            </w:r>
            <w:r w:rsidR="007C68B4" w:rsidRPr="007C68B4">
              <w:rPr>
                <w:rFonts w:ascii="ＭＳ ゴシック" w:eastAsia="ＭＳ ゴシック" w:hAnsi="ＭＳ ゴシック" w:hint="eastAsia"/>
                <w:color w:val="000000" w:themeColor="text1"/>
                <w:sz w:val="14"/>
                <w:szCs w:val="14"/>
              </w:rPr>
              <w:t>環境ISOや環境マネジメントシステム、環境法や環境政策など、企業や自治体等の環境問題への取り組みについての理解を深め、環境マネジメント実務を担うために必要な専門的知識・技術を修得し、その実践的活用の手法を身につけている。</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17BDFD3" w14:textId="77777777" w:rsidR="00A37FD6" w:rsidRPr="00692A52" w:rsidRDefault="00A37FD6" w:rsidP="001A2D40">
            <w:pPr>
              <w:adjustRightInd w:val="0"/>
              <w:snapToGrid w:val="0"/>
              <w:spacing w:line="220" w:lineRule="exact"/>
              <w:ind w:rightChars="-30" w:right="-63"/>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2-1</w:t>
            </w:r>
          </w:p>
          <w:p w14:paraId="68467DE3" w14:textId="158E5A77" w:rsidR="00A37FD6" w:rsidRPr="00692A52" w:rsidRDefault="007C68B4" w:rsidP="001A2D40">
            <w:pPr>
              <w:widowControl/>
              <w:spacing w:line="220" w:lineRule="exact"/>
              <w:jc w:val="left"/>
              <w:rPr>
                <w:rFonts w:asciiTheme="majorEastAsia" w:eastAsiaTheme="majorEastAsia" w:hAnsiTheme="majorEastAsia"/>
                <w:color w:val="000000" w:themeColor="text1"/>
                <w:sz w:val="18"/>
                <w:szCs w:val="18"/>
              </w:rPr>
            </w:pPr>
            <w:r w:rsidRPr="007C68B4">
              <w:rPr>
                <w:rFonts w:asciiTheme="majorEastAsia" w:eastAsiaTheme="majorEastAsia" w:hAnsiTheme="majorEastAsia" w:hint="eastAsia"/>
                <w:color w:val="000000" w:themeColor="text1"/>
                <w:sz w:val="18"/>
                <w:szCs w:val="18"/>
              </w:rPr>
              <w:t>上級環境マネジメント実務についての理解</w:t>
            </w:r>
          </w:p>
        </w:tc>
        <w:tc>
          <w:tcPr>
            <w:tcW w:w="5528" w:type="dxa"/>
            <w:tcBorders>
              <w:bottom w:val="dotted" w:sz="4" w:space="0" w:color="auto"/>
            </w:tcBorders>
            <w:shd w:val="clear" w:color="auto" w:fill="auto"/>
            <w:vAlign w:val="center"/>
          </w:tcPr>
          <w:p w14:paraId="73585E4E" w14:textId="066FA93F" w:rsidR="00A37FD6" w:rsidRPr="00C73697" w:rsidRDefault="005A2603" w:rsidP="001A2D40">
            <w:pPr>
              <w:snapToGrid w:val="0"/>
              <w:spacing w:line="240" w:lineRule="exact"/>
              <w:ind w:left="160" w:hangingChars="100" w:hanging="160"/>
              <w:rPr>
                <w:rFonts w:ascii="ＭＳ Ｐゴシック" w:eastAsia="ＭＳ Ｐゴシック" w:hAnsi="ＭＳ Ｐゴシック"/>
                <w:sz w:val="16"/>
                <w:szCs w:val="16"/>
              </w:rPr>
            </w:pPr>
            <w:r w:rsidRPr="005A2603">
              <w:rPr>
                <w:rFonts w:ascii="ＭＳ Ｐゴシック" w:eastAsia="ＭＳ Ｐゴシック" w:hAnsi="ＭＳ Ｐゴシック" w:hint="eastAsia"/>
                <w:sz w:val="16"/>
                <w:szCs w:val="16"/>
              </w:rPr>
              <w:t>⑩企業や自治体等に求められる環境問題への取り組みの必要性について詳しく理解している。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2026C54F"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0A6C1BA1"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37FD6" w:rsidRPr="002D0698" w14:paraId="25B30FF4" w14:textId="77777777" w:rsidTr="001A2D40">
        <w:trPr>
          <w:cantSplit/>
          <w:trHeight w:val="475"/>
        </w:trPr>
        <w:tc>
          <w:tcPr>
            <w:tcW w:w="993" w:type="dxa"/>
            <w:vMerge/>
            <w:tcBorders>
              <w:left w:val="single" w:sz="4" w:space="0" w:color="auto"/>
              <w:right w:val="single" w:sz="4" w:space="0" w:color="auto"/>
            </w:tcBorders>
            <w:shd w:val="clear" w:color="auto" w:fill="auto"/>
            <w:textDirection w:val="tbRlV"/>
            <w:vAlign w:val="center"/>
          </w:tcPr>
          <w:p w14:paraId="11FF978E" w14:textId="77777777" w:rsidR="00A37FD6" w:rsidRPr="003C21B3" w:rsidRDefault="00A37FD6" w:rsidP="001A2D40">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1565CCC6" w14:textId="77777777" w:rsidR="00A37FD6" w:rsidRPr="00692A52" w:rsidRDefault="00A37FD6" w:rsidP="001A2D40">
            <w:pPr>
              <w:adjustRightInd w:val="0"/>
              <w:snapToGrid w:val="0"/>
              <w:spacing w:line="220" w:lineRule="exact"/>
              <w:ind w:rightChars="-30" w:right="-63"/>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7D6D8584" w14:textId="1D4A1351" w:rsidR="00A37FD6" w:rsidRPr="00C73697" w:rsidRDefault="005A2603" w:rsidP="001A2D40">
            <w:pPr>
              <w:snapToGrid w:val="0"/>
              <w:spacing w:line="240" w:lineRule="exact"/>
              <w:ind w:left="160" w:hangingChars="100" w:hanging="160"/>
              <w:rPr>
                <w:rFonts w:ascii="ＭＳ Ｐゴシック" w:eastAsia="ＭＳ Ｐゴシック" w:hAnsi="ＭＳ Ｐゴシック"/>
                <w:sz w:val="16"/>
                <w:szCs w:val="16"/>
              </w:rPr>
            </w:pPr>
            <w:r w:rsidRPr="005A2603">
              <w:rPr>
                <w:rFonts w:ascii="ＭＳ Ｐゴシック" w:eastAsia="ＭＳ Ｐゴシック" w:hAnsi="ＭＳ Ｐゴシック" w:hint="eastAsia"/>
                <w:sz w:val="16"/>
                <w:szCs w:val="16"/>
              </w:rPr>
              <w:t>⑪ISO</w:t>
            </w:r>
            <w:r w:rsidR="0019318A">
              <w:rPr>
                <w:rFonts w:ascii="ＭＳ Ｐゴシック" w:eastAsia="ＭＳ Ｐゴシック" w:hAnsi="ＭＳ Ｐゴシック" w:hint="eastAsia"/>
                <w:sz w:val="16"/>
                <w:szCs w:val="16"/>
              </w:rPr>
              <w:t>14001</w:t>
            </w:r>
            <w:r w:rsidRPr="005A2603">
              <w:rPr>
                <w:rFonts w:ascii="ＭＳ Ｐゴシック" w:eastAsia="ＭＳ Ｐゴシック" w:hAnsi="ＭＳ Ｐゴシック" w:hint="eastAsia"/>
                <w:sz w:val="16"/>
                <w:szCs w:val="16"/>
              </w:rPr>
              <w:t>、エコアクション</w:t>
            </w:r>
            <w:r w:rsidR="0019318A">
              <w:rPr>
                <w:rFonts w:ascii="ＭＳ Ｐゴシック" w:eastAsia="ＭＳ Ｐゴシック" w:hAnsi="ＭＳ Ｐゴシック" w:hint="eastAsia"/>
                <w:sz w:val="16"/>
                <w:szCs w:val="16"/>
              </w:rPr>
              <w:t>21</w:t>
            </w:r>
            <w:r w:rsidRPr="005A2603">
              <w:rPr>
                <w:rFonts w:ascii="ＭＳ Ｐゴシック" w:eastAsia="ＭＳ Ｐゴシック" w:hAnsi="ＭＳ Ｐゴシック" w:hint="eastAsia"/>
                <w:sz w:val="16"/>
                <w:szCs w:val="16"/>
              </w:rPr>
              <w:t>等、環境マネジメントシステムの考え方について詳しく理解している。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6DA824FE"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6A010D8"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37FD6" w:rsidRPr="002D0698" w14:paraId="205E97B8" w14:textId="77777777" w:rsidTr="005A2603">
        <w:trPr>
          <w:cantSplit/>
          <w:trHeight w:val="499"/>
        </w:trPr>
        <w:tc>
          <w:tcPr>
            <w:tcW w:w="993" w:type="dxa"/>
            <w:vMerge/>
            <w:tcBorders>
              <w:left w:val="single" w:sz="4" w:space="0" w:color="auto"/>
              <w:right w:val="single" w:sz="4" w:space="0" w:color="auto"/>
            </w:tcBorders>
            <w:shd w:val="clear" w:color="auto" w:fill="auto"/>
            <w:textDirection w:val="tbRlV"/>
            <w:vAlign w:val="center"/>
          </w:tcPr>
          <w:p w14:paraId="6177C32E" w14:textId="77777777" w:rsidR="00A37FD6" w:rsidRPr="003C21B3" w:rsidRDefault="00A37FD6" w:rsidP="001A2D40">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4A8796C0" w14:textId="77777777" w:rsidR="00A37FD6" w:rsidRPr="00692A52" w:rsidRDefault="00A37FD6" w:rsidP="001A2D40">
            <w:pPr>
              <w:adjustRightInd w:val="0"/>
              <w:snapToGrid w:val="0"/>
              <w:spacing w:line="220" w:lineRule="exact"/>
              <w:ind w:rightChars="-30" w:right="-63"/>
              <w:jc w:val="left"/>
              <w:rPr>
                <w:rFonts w:asciiTheme="majorEastAsia" w:eastAsiaTheme="majorEastAsia" w:hAnsiTheme="majorEastAsia"/>
                <w:color w:val="000000" w:themeColor="text1"/>
                <w:sz w:val="18"/>
                <w:szCs w:val="18"/>
              </w:rPr>
            </w:pPr>
          </w:p>
        </w:tc>
        <w:tc>
          <w:tcPr>
            <w:tcW w:w="5528" w:type="dxa"/>
            <w:tcBorders>
              <w:top w:val="dotted" w:sz="4" w:space="0" w:color="auto"/>
              <w:bottom w:val="single" w:sz="4" w:space="0" w:color="auto"/>
            </w:tcBorders>
            <w:shd w:val="clear" w:color="auto" w:fill="auto"/>
            <w:vAlign w:val="center"/>
          </w:tcPr>
          <w:p w14:paraId="4EAF11D3" w14:textId="57C79BF6" w:rsidR="00A37FD6" w:rsidRPr="00C73697" w:rsidRDefault="005A2603" w:rsidP="001A2D40">
            <w:pPr>
              <w:snapToGrid w:val="0"/>
              <w:spacing w:line="240" w:lineRule="exact"/>
              <w:ind w:left="160" w:hangingChars="100" w:hanging="160"/>
              <w:rPr>
                <w:rFonts w:ascii="ＭＳ Ｐゴシック" w:eastAsia="ＭＳ Ｐゴシック" w:hAnsi="ＭＳ Ｐゴシック"/>
                <w:sz w:val="16"/>
                <w:szCs w:val="16"/>
              </w:rPr>
            </w:pPr>
            <w:r w:rsidRPr="005A2603">
              <w:rPr>
                <w:rFonts w:ascii="ＭＳ Ｐゴシック" w:eastAsia="ＭＳ Ｐゴシック" w:hAnsi="ＭＳ Ｐゴシック" w:hint="eastAsia"/>
                <w:sz w:val="16"/>
                <w:szCs w:val="16"/>
              </w:rPr>
              <w:t>⑫環境マーケティング、環境コミュニケーション、環境会計など、環境ビジネスや環境経営の基本を詳しく理解している。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2D4BAFD5"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BA55299"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37FD6" w:rsidRPr="002D0698" w14:paraId="53B72CCE" w14:textId="77777777" w:rsidTr="007C68B4">
        <w:trPr>
          <w:cantSplit/>
          <w:trHeight w:val="451"/>
        </w:trPr>
        <w:tc>
          <w:tcPr>
            <w:tcW w:w="993" w:type="dxa"/>
            <w:vMerge/>
            <w:tcBorders>
              <w:left w:val="single" w:sz="4" w:space="0" w:color="auto"/>
              <w:right w:val="single" w:sz="4" w:space="0" w:color="auto"/>
            </w:tcBorders>
            <w:shd w:val="clear" w:color="auto" w:fill="auto"/>
          </w:tcPr>
          <w:p w14:paraId="67EF230A" w14:textId="77777777" w:rsidR="00A37FD6" w:rsidRPr="005F6EA0" w:rsidRDefault="00A37FD6" w:rsidP="001A2D4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5C20357C" w14:textId="77777777" w:rsidR="00A37FD6" w:rsidRPr="00692A52" w:rsidRDefault="00A37FD6" w:rsidP="001A2D40">
            <w:pPr>
              <w:snapToGrid w:val="0"/>
              <w:spacing w:line="220" w:lineRule="exact"/>
              <w:ind w:leftChars="-51" w:left="-107" w:firstLineChars="59" w:firstLine="106"/>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2-2</w:t>
            </w:r>
          </w:p>
          <w:p w14:paraId="5AB0C3BE" w14:textId="7C18C0E3" w:rsidR="00A37FD6" w:rsidRPr="00692A52" w:rsidRDefault="007C68B4" w:rsidP="001A2D40">
            <w:pPr>
              <w:widowControl/>
              <w:spacing w:line="220" w:lineRule="exact"/>
              <w:ind w:leftChars="-16" w:left="-34" w:rightChars="-2" w:right="-4"/>
              <w:jc w:val="left"/>
              <w:rPr>
                <w:rFonts w:asciiTheme="majorEastAsia" w:eastAsiaTheme="majorEastAsia" w:hAnsiTheme="majorEastAsia"/>
                <w:color w:val="000000" w:themeColor="text1"/>
                <w:sz w:val="18"/>
                <w:szCs w:val="18"/>
              </w:rPr>
            </w:pPr>
            <w:r w:rsidRPr="007C68B4">
              <w:rPr>
                <w:rFonts w:asciiTheme="majorEastAsia" w:eastAsiaTheme="majorEastAsia" w:hAnsiTheme="majorEastAsia" w:hint="eastAsia"/>
                <w:color w:val="000000" w:themeColor="text1"/>
                <w:sz w:val="18"/>
                <w:szCs w:val="18"/>
              </w:rPr>
              <w:t>上級環境マネジメント実務を支える専門的知識の理解</w:t>
            </w:r>
          </w:p>
        </w:tc>
        <w:tc>
          <w:tcPr>
            <w:tcW w:w="5528" w:type="dxa"/>
            <w:tcBorders>
              <w:top w:val="single" w:sz="4" w:space="0" w:color="auto"/>
              <w:bottom w:val="dotted" w:sz="4" w:space="0" w:color="auto"/>
            </w:tcBorders>
            <w:shd w:val="clear" w:color="auto" w:fill="auto"/>
            <w:vAlign w:val="center"/>
          </w:tcPr>
          <w:p w14:paraId="4A5226DD" w14:textId="5AB11EEC" w:rsidR="00A37FD6" w:rsidRPr="00C73697" w:rsidRDefault="005A2603" w:rsidP="001A2D40">
            <w:pPr>
              <w:snapToGrid w:val="0"/>
              <w:spacing w:line="240" w:lineRule="exact"/>
              <w:ind w:left="160" w:hangingChars="100" w:hanging="160"/>
              <w:rPr>
                <w:rFonts w:ascii="ＭＳ Ｐゴシック" w:eastAsia="ＭＳ Ｐゴシック" w:hAnsi="ＭＳ Ｐゴシック"/>
                <w:sz w:val="16"/>
                <w:szCs w:val="16"/>
              </w:rPr>
            </w:pPr>
            <w:r w:rsidRPr="005A2603">
              <w:rPr>
                <w:rFonts w:ascii="ＭＳ Ｐゴシック" w:eastAsia="ＭＳ Ｐゴシック" w:hAnsi="ＭＳ Ｐゴシック" w:hint="eastAsia"/>
                <w:sz w:val="16"/>
                <w:szCs w:val="16"/>
              </w:rPr>
              <w:t>⑬省エネ、廃棄物、化学物質、大気汚染、水質汚濁など、環境に関する法律や規制に関する専門的知識を身につけている。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4CA9DA21"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B2208C5"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37FD6" w:rsidRPr="002D0698" w14:paraId="0DFF0A93" w14:textId="77777777" w:rsidTr="007C68B4">
        <w:trPr>
          <w:cantSplit/>
          <w:trHeight w:val="429"/>
        </w:trPr>
        <w:tc>
          <w:tcPr>
            <w:tcW w:w="993" w:type="dxa"/>
            <w:vMerge/>
            <w:tcBorders>
              <w:left w:val="single" w:sz="4" w:space="0" w:color="auto"/>
              <w:right w:val="single" w:sz="4" w:space="0" w:color="auto"/>
            </w:tcBorders>
            <w:shd w:val="clear" w:color="auto" w:fill="auto"/>
          </w:tcPr>
          <w:p w14:paraId="353EC05D" w14:textId="77777777" w:rsidR="00A37FD6" w:rsidRPr="005F6EA0" w:rsidRDefault="00A37FD6" w:rsidP="001A2D4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43668E58" w14:textId="77777777" w:rsidR="00A37FD6" w:rsidRPr="00692A52" w:rsidRDefault="00A37FD6" w:rsidP="001A2D40">
            <w:pPr>
              <w:snapToGrid w:val="0"/>
              <w:spacing w:line="220" w:lineRule="exact"/>
              <w:ind w:leftChars="-51" w:left="-107" w:firstLineChars="59" w:firstLine="106"/>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506FA8A6" w14:textId="0FD484BA" w:rsidR="00A37FD6" w:rsidRPr="00C73697" w:rsidRDefault="005A2603" w:rsidP="001A2D40">
            <w:pPr>
              <w:snapToGrid w:val="0"/>
              <w:spacing w:line="240" w:lineRule="exact"/>
              <w:ind w:left="160" w:hangingChars="100" w:hanging="160"/>
              <w:rPr>
                <w:rFonts w:ascii="ＭＳ Ｐゴシック" w:eastAsia="ＭＳ Ｐゴシック" w:hAnsi="ＭＳ Ｐゴシック"/>
                <w:sz w:val="16"/>
                <w:szCs w:val="16"/>
              </w:rPr>
            </w:pPr>
            <w:r w:rsidRPr="005A2603">
              <w:rPr>
                <w:rFonts w:ascii="ＭＳ Ｐゴシック" w:eastAsia="ＭＳ Ｐゴシック" w:hAnsi="ＭＳ Ｐゴシック" w:hint="eastAsia"/>
                <w:sz w:val="16"/>
                <w:szCs w:val="16"/>
              </w:rPr>
              <w:t>⑭自治体における環境政策と企業における環境対策について体系的に捉えることができる。</w:t>
            </w:r>
          </w:p>
        </w:tc>
        <w:tc>
          <w:tcPr>
            <w:tcW w:w="1701" w:type="dxa"/>
            <w:tcBorders>
              <w:top w:val="dotted" w:sz="4" w:space="0" w:color="auto"/>
              <w:left w:val="single" w:sz="4" w:space="0" w:color="auto"/>
              <w:bottom w:val="dotted" w:sz="4" w:space="0" w:color="auto"/>
              <w:right w:val="single" w:sz="4" w:space="0" w:color="auto"/>
            </w:tcBorders>
            <w:vAlign w:val="center"/>
          </w:tcPr>
          <w:p w14:paraId="66A5CA9C"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15AA881"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37FD6" w:rsidRPr="002D0698" w14:paraId="438BDCEF" w14:textId="77777777" w:rsidTr="00077C03">
        <w:trPr>
          <w:cantSplit/>
          <w:trHeight w:val="576"/>
        </w:trPr>
        <w:tc>
          <w:tcPr>
            <w:tcW w:w="993" w:type="dxa"/>
            <w:vMerge/>
            <w:tcBorders>
              <w:left w:val="single" w:sz="4" w:space="0" w:color="auto"/>
              <w:right w:val="single" w:sz="4" w:space="0" w:color="auto"/>
            </w:tcBorders>
            <w:shd w:val="clear" w:color="auto" w:fill="auto"/>
          </w:tcPr>
          <w:p w14:paraId="0C45553D" w14:textId="77777777" w:rsidR="00A37FD6" w:rsidRPr="005F6EA0" w:rsidRDefault="00A37FD6" w:rsidP="001A2D4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AE3CE1A" w14:textId="77777777" w:rsidR="00A37FD6" w:rsidRPr="00692A52" w:rsidRDefault="00A37FD6" w:rsidP="001A2D40">
            <w:pPr>
              <w:snapToGrid w:val="0"/>
              <w:spacing w:line="220" w:lineRule="exact"/>
              <w:ind w:leftChars="-51" w:left="-107" w:firstLineChars="59" w:firstLine="106"/>
              <w:jc w:val="left"/>
              <w:rPr>
                <w:rFonts w:asciiTheme="majorEastAsia" w:eastAsiaTheme="majorEastAsia" w:hAnsiTheme="majorEastAsia"/>
                <w:color w:val="000000" w:themeColor="text1"/>
                <w:sz w:val="18"/>
                <w:szCs w:val="18"/>
              </w:rPr>
            </w:pPr>
          </w:p>
        </w:tc>
        <w:tc>
          <w:tcPr>
            <w:tcW w:w="5528" w:type="dxa"/>
            <w:tcBorders>
              <w:top w:val="dotted" w:sz="4" w:space="0" w:color="auto"/>
              <w:bottom w:val="dotted" w:sz="4" w:space="0" w:color="auto"/>
            </w:tcBorders>
            <w:shd w:val="clear" w:color="auto" w:fill="auto"/>
            <w:vAlign w:val="center"/>
          </w:tcPr>
          <w:p w14:paraId="7066A1D5" w14:textId="58062101" w:rsidR="00A37FD6" w:rsidRPr="00C73697" w:rsidRDefault="005A2603" w:rsidP="001A2D40">
            <w:pPr>
              <w:snapToGrid w:val="0"/>
              <w:spacing w:line="240" w:lineRule="exact"/>
              <w:ind w:left="160" w:hangingChars="100" w:hanging="160"/>
              <w:rPr>
                <w:rFonts w:ascii="ＭＳ Ｐゴシック" w:eastAsia="ＭＳ Ｐゴシック" w:hAnsi="ＭＳ Ｐゴシック"/>
                <w:sz w:val="16"/>
                <w:szCs w:val="16"/>
              </w:rPr>
            </w:pPr>
            <w:r w:rsidRPr="005A2603">
              <w:rPr>
                <w:rFonts w:ascii="ＭＳ Ｐゴシック" w:eastAsia="ＭＳ Ｐゴシック" w:hAnsi="ＭＳ Ｐゴシック" w:hint="eastAsia"/>
                <w:sz w:val="16"/>
                <w:szCs w:val="16"/>
              </w:rPr>
              <w:t>⑮環境保全活動分野におけるNGO・NPO、国際協力、ボランティア活動、</w:t>
            </w:r>
            <w:r w:rsidR="0027162B">
              <w:rPr>
                <w:rFonts w:ascii="ＭＳ Ｐゴシック" w:eastAsia="ＭＳ Ｐゴシック" w:hAnsi="ＭＳ Ｐゴシック" w:hint="eastAsia"/>
                <w:sz w:val="16"/>
                <w:szCs w:val="16"/>
              </w:rPr>
              <w:t>およ</w:t>
            </w:r>
            <w:r w:rsidRPr="005A2603">
              <w:rPr>
                <w:rFonts w:ascii="ＭＳ Ｐゴシック" w:eastAsia="ＭＳ Ｐゴシック" w:hAnsi="ＭＳ Ｐゴシック" w:hint="eastAsia"/>
                <w:sz w:val="16"/>
                <w:szCs w:val="16"/>
              </w:rPr>
              <w:t>びCSR、ESD、SDGsなどの意味について詳しく理解している。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2C5B5D91"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82160D0"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37FD6" w:rsidRPr="002D0698" w14:paraId="20C9738C" w14:textId="77777777" w:rsidTr="001A2D40">
        <w:trPr>
          <w:cantSplit/>
          <w:trHeight w:val="965"/>
        </w:trPr>
        <w:tc>
          <w:tcPr>
            <w:tcW w:w="993" w:type="dxa"/>
            <w:vMerge/>
            <w:tcBorders>
              <w:left w:val="single" w:sz="4" w:space="0" w:color="auto"/>
              <w:right w:val="single" w:sz="4" w:space="0" w:color="auto"/>
            </w:tcBorders>
            <w:shd w:val="clear" w:color="auto" w:fill="auto"/>
          </w:tcPr>
          <w:p w14:paraId="67A7A0B4" w14:textId="77777777" w:rsidR="00A37FD6" w:rsidRPr="005F6EA0" w:rsidRDefault="00A37FD6" w:rsidP="001A2D40">
            <w:pPr>
              <w:widowControl/>
              <w:spacing w:line="180" w:lineRule="exact"/>
              <w:jc w:val="left"/>
              <w:rPr>
                <w:rFonts w:ascii="ＭＳ Ｐゴシック" w:eastAsia="ＭＳ Ｐゴシック" w:hAnsi="ＭＳ Ｐゴシック"/>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CCF81A" w14:textId="77777777" w:rsidR="00A37FD6" w:rsidRPr="00692A52" w:rsidRDefault="00A37FD6" w:rsidP="001A2D40">
            <w:pPr>
              <w:snapToGrid w:val="0"/>
              <w:spacing w:line="220" w:lineRule="exact"/>
              <w:ind w:leftChars="-30" w:left="-63" w:firstLineChars="35" w:firstLine="63"/>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2-3</w:t>
            </w:r>
          </w:p>
          <w:p w14:paraId="6656C7B2" w14:textId="5EBFADCB" w:rsidR="00A37FD6" w:rsidRPr="00692A52" w:rsidRDefault="007C68B4" w:rsidP="001A2D40">
            <w:pPr>
              <w:widowControl/>
              <w:spacing w:line="220" w:lineRule="exact"/>
              <w:jc w:val="left"/>
              <w:rPr>
                <w:rFonts w:asciiTheme="majorEastAsia" w:eastAsiaTheme="majorEastAsia" w:hAnsiTheme="majorEastAsia"/>
                <w:color w:val="000000" w:themeColor="text1"/>
                <w:sz w:val="18"/>
                <w:szCs w:val="18"/>
              </w:rPr>
            </w:pPr>
            <w:r w:rsidRPr="007C68B4">
              <w:rPr>
                <w:rFonts w:asciiTheme="majorEastAsia" w:eastAsiaTheme="majorEastAsia" w:hAnsiTheme="majorEastAsia" w:hint="eastAsia"/>
                <w:color w:val="000000" w:themeColor="text1"/>
                <w:sz w:val="18"/>
                <w:szCs w:val="18"/>
              </w:rPr>
              <w:t>環境・社会調査の方法</w:t>
            </w:r>
          </w:p>
        </w:tc>
        <w:tc>
          <w:tcPr>
            <w:tcW w:w="5528" w:type="dxa"/>
            <w:tcBorders>
              <w:bottom w:val="single" w:sz="4" w:space="0" w:color="auto"/>
            </w:tcBorders>
            <w:shd w:val="clear" w:color="auto" w:fill="auto"/>
            <w:vAlign w:val="center"/>
          </w:tcPr>
          <w:p w14:paraId="2A37F818" w14:textId="7A296B5B" w:rsidR="00A37FD6" w:rsidRPr="00C73697" w:rsidRDefault="001F4532" w:rsidP="001A2D40">
            <w:pPr>
              <w:snapToGrid w:val="0"/>
              <w:spacing w:line="240" w:lineRule="exact"/>
              <w:ind w:left="160" w:hangingChars="100" w:hanging="160"/>
              <w:rPr>
                <w:rFonts w:ascii="ＭＳ Ｐゴシック" w:eastAsia="ＭＳ Ｐゴシック" w:hAnsi="ＭＳ Ｐゴシック"/>
                <w:sz w:val="16"/>
                <w:szCs w:val="16"/>
              </w:rPr>
            </w:pPr>
            <w:r w:rsidRPr="001F4532">
              <w:rPr>
                <w:rFonts w:ascii="ＭＳ Ｐゴシック" w:eastAsia="ＭＳ Ｐゴシック" w:hAnsi="ＭＳ Ｐゴシック" w:hint="eastAsia"/>
                <w:sz w:val="16"/>
                <w:szCs w:val="16"/>
              </w:rPr>
              <w:t>⑯フィールド調査やアンケート調査などによって得られる環境・社会情報の処理・分析などの実践的活用方法を身につけている。</w:t>
            </w:r>
          </w:p>
        </w:tc>
        <w:tc>
          <w:tcPr>
            <w:tcW w:w="1701" w:type="dxa"/>
            <w:tcBorders>
              <w:top w:val="single" w:sz="4" w:space="0" w:color="auto"/>
              <w:left w:val="single" w:sz="4" w:space="0" w:color="auto"/>
              <w:bottom w:val="single" w:sz="4" w:space="0" w:color="auto"/>
              <w:right w:val="single" w:sz="4" w:space="0" w:color="auto"/>
            </w:tcBorders>
            <w:vAlign w:val="center"/>
          </w:tcPr>
          <w:p w14:paraId="403570EF"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5D3A4DD9" w14:textId="77777777" w:rsidR="00A37FD6" w:rsidRPr="002D0698" w:rsidRDefault="00A37FD6" w:rsidP="001A2D4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37FD6" w:rsidRPr="002D0698" w14:paraId="27ED713A" w14:textId="77777777" w:rsidTr="00124F4A">
        <w:trPr>
          <w:trHeight w:val="1279"/>
        </w:trPr>
        <w:tc>
          <w:tcPr>
            <w:tcW w:w="993" w:type="dxa"/>
            <w:vMerge w:val="restart"/>
            <w:tcBorders>
              <w:top w:val="single" w:sz="4" w:space="0" w:color="auto"/>
              <w:left w:val="single" w:sz="4" w:space="0" w:color="auto"/>
              <w:right w:val="single" w:sz="4" w:space="0" w:color="auto"/>
            </w:tcBorders>
            <w:shd w:val="clear" w:color="auto" w:fill="auto"/>
            <w:textDirection w:val="tbRlV"/>
            <w:vAlign w:val="center"/>
          </w:tcPr>
          <w:p w14:paraId="6B62830B" w14:textId="4CB8F8D2" w:rsidR="00A37FD6" w:rsidRPr="00656759" w:rsidRDefault="00A37FD6" w:rsidP="001A2D40">
            <w:pPr>
              <w:snapToGrid w:val="0"/>
              <w:spacing w:line="160" w:lineRule="exact"/>
              <w:ind w:leftChars="10" w:left="21" w:rightChars="20" w:right="42"/>
              <w:jc w:val="left"/>
              <w:rPr>
                <w:rFonts w:asciiTheme="majorEastAsia" w:eastAsiaTheme="majorEastAsia" w:hAnsiTheme="majorEastAsia"/>
                <w:color w:val="000000" w:themeColor="text1"/>
                <w:sz w:val="14"/>
                <w:szCs w:val="14"/>
              </w:rPr>
            </w:pPr>
            <w:r w:rsidRPr="00155B15">
              <w:rPr>
                <w:rFonts w:asciiTheme="majorEastAsia" w:eastAsiaTheme="majorEastAsia" w:hAnsiTheme="majorEastAsia" w:hint="eastAsia"/>
                <w:color w:val="000000" w:themeColor="text1"/>
                <w:sz w:val="14"/>
                <w:szCs w:val="14"/>
              </w:rPr>
              <w:t xml:space="preserve">領域３　</w:t>
            </w:r>
            <w:r w:rsidR="00124F4A" w:rsidRPr="00124F4A">
              <w:rPr>
                <w:rFonts w:asciiTheme="majorEastAsia" w:eastAsiaTheme="majorEastAsia" w:hAnsiTheme="majorEastAsia" w:hint="eastAsia"/>
                <w:color w:val="000000" w:themeColor="text1"/>
                <w:sz w:val="14"/>
                <w:szCs w:val="14"/>
              </w:rPr>
              <w:t>環境マネジメント実務に関する幅広い学びの内容を活かす総合的実践力を身につけ、高い専門性を有する環境スペシャリストとして活動するために学びを継続させる重要性を理解している。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A3E3F" w14:textId="77777777" w:rsidR="00A37FD6" w:rsidRPr="00692A52" w:rsidRDefault="00A37FD6" w:rsidP="001A2D40">
            <w:pPr>
              <w:snapToGrid w:val="0"/>
              <w:spacing w:line="220" w:lineRule="exact"/>
              <w:ind w:rightChars="-25" w:right="-53"/>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3-1</w:t>
            </w:r>
          </w:p>
          <w:p w14:paraId="6442DD76" w14:textId="4ACA4052" w:rsidR="00A37FD6" w:rsidRPr="00692A52" w:rsidRDefault="00124F4A" w:rsidP="001A2D40">
            <w:pPr>
              <w:snapToGrid w:val="0"/>
              <w:spacing w:line="220" w:lineRule="exact"/>
              <w:ind w:rightChars="-25" w:right="-53"/>
              <w:jc w:val="left"/>
              <w:rPr>
                <w:rFonts w:asciiTheme="majorEastAsia" w:eastAsiaTheme="majorEastAsia" w:hAnsiTheme="majorEastAsia"/>
                <w:color w:val="000000" w:themeColor="text1"/>
                <w:sz w:val="18"/>
                <w:szCs w:val="18"/>
              </w:rPr>
            </w:pPr>
            <w:r w:rsidRPr="00124F4A">
              <w:rPr>
                <w:rFonts w:asciiTheme="majorEastAsia" w:eastAsiaTheme="majorEastAsia" w:hAnsiTheme="majorEastAsia" w:hint="eastAsia"/>
                <w:color w:val="000000" w:themeColor="text1"/>
                <w:sz w:val="18"/>
                <w:szCs w:val="18"/>
              </w:rPr>
              <w:t>環境マネジメント実務に関する総合的実践力</w:t>
            </w:r>
          </w:p>
        </w:tc>
        <w:tc>
          <w:tcPr>
            <w:tcW w:w="5528" w:type="dxa"/>
            <w:tcBorders>
              <w:bottom w:val="single" w:sz="4" w:space="0" w:color="auto"/>
            </w:tcBorders>
            <w:shd w:val="clear" w:color="auto" w:fill="auto"/>
            <w:vAlign w:val="center"/>
          </w:tcPr>
          <w:p w14:paraId="7436EB41" w14:textId="261DBDAA" w:rsidR="00A37FD6" w:rsidRPr="00C73697" w:rsidRDefault="00124F4A" w:rsidP="001A2D40">
            <w:pPr>
              <w:snapToGrid w:val="0"/>
              <w:spacing w:line="240" w:lineRule="exact"/>
              <w:ind w:left="152" w:hangingChars="100" w:hanging="152"/>
              <w:rPr>
                <w:rFonts w:ascii="ＭＳ Ｐゴシック" w:eastAsia="ＭＳ Ｐゴシック" w:hAnsi="ＭＳ Ｐゴシック"/>
                <w:color w:val="000000" w:themeColor="text1"/>
                <w:spacing w:val="-4"/>
                <w:sz w:val="16"/>
                <w:szCs w:val="16"/>
              </w:rPr>
            </w:pPr>
            <w:r w:rsidRPr="00124F4A">
              <w:rPr>
                <w:rFonts w:ascii="ＭＳ Ｐゴシック" w:eastAsia="ＭＳ Ｐゴシック" w:hAnsi="ＭＳ Ｐゴシック" w:hint="eastAsia"/>
                <w:color w:val="000000" w:themeColor="text1"/>
                <w:spacing w:val="-4"/>
                <w:sz w:val="16"/>
                <w:szCs w:val="16"/>
              </w:rPr>
              <w:t>⑰環境問題に関する調査研究など、ゼミ活動や実践研究を通して、環境への取り組みや環境マネジメント実務について学んだ知識やスキル等を、さらに総合的に活用する実践力の基礎を修得している。</w:t>
            </w:r>
          </w:p>
        </w:tc>
        <w:tc>
          <w:tcPr>
            <w:tcW w:w="1701" w:type="dxa"/>
            <w:tcBorders>
              <w:top w:val="single" w:sz="4" w:space="0" w:color="auto"/>
              <w:left w:val="single" w:sz="4" w:space="0" w:color="auto"/>
              <w:bottom w:val="single" w:sz="4" w:space="0" w:color="auto"/>
              <w:right w:val="single" w:sz="4" w:space="0" w:color="auto"/>
            </w:tcBorders>
            <w:vAlign w:val="center"/>
          </w:tcPr>
          <w:p w14:paraId="79EC1253" w14:textId="77777777" w:rsidR="00A37FD6" w:rsidRPr="002D0698" w:rsidRDefault="00A37FD6" w:rsidP="001A2D4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087E1C7" w14:textId="77777777" w:rsidR="00A37FD6" w:rsidRPr="002D0698" w:rsidRDefault="00A37FD6" w:rsidP="001A2D4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37FD6" w:rsidRPr="002D0698" w14:paraId="0C8FDEEB" w14:textId="77777777" w:rsidTr="00124F4A">
        <w:trPr>
          <w:trHeight w:val="1555"/>
        </w:trPr>
        <w:tc>
          <w:tcPr>
            <w:tcW w:w="993" w:type="dxa"/>
            <w:vMerge/>
            <w:tcBorders>
              <w:left w:val="single" w:sz="4" w:space="0" w:color="auto"/>
              <w:right w:val="single" w:sz="4" w:space="0" w:color="auto"/>
            </w:tcBorders>
            <w:shd w:val="clear" w:color="auto" w:fill="auto"/>
          </w:tcPr>
          <w:p w14:paraId="5B1D8121" w14:textId="77777777" w:rsidR="00A37FD6" w:rsidRPr="002D0698" w:rsidRDefault="00A37FD6" w:rsidP="001A2D40">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EFBEA2" w14:textId="77777777" w:rsidR="00A37FD6" w:rsidRPr="00692A52" w:rsidRDefault="00A37FD6" w:rsidP="001A2D40">
            <w:pPr>
              <w:snapToGrid w:val="0"/>
              <w:spacing w:line="220" w:lineRule="exact"/>
              <w:ind w:rightChars="-25" w:right="-53"/>
              <w:jc w:val="left"/>
              <w:rPr>
                <w:rFonts w:asciiTheme="majorEastAsia" w:eastAsiaTheme="majorEastAsia" w:hAnsiTheme="majorEastAsia"/>
                <w:color w:val="000000" w:themeColor="text1"/>
                <w:sz w:val="18"/>
                <w:szCs w:val="18"/>
              </w:rPr>
            </w:pPr>
            <w:r w:rsidRPr="00692A52">
              <w:rPr>
                <w:rFonts w:asciiTheme="majorEastAsia" w:eastAsiaTheme="majorEastAsia" w:hAnsiTheme="majorEastAsia"/>
                <w:color w:val="000000" w:themeColor="text1"/>
                <w:sz w:val="18"/>
                <w:szCs w:val="18"/>
              </w:rPr>
              <w:t>3-2</w:t>
            </w:r>
          </w:p>
          <w:p w14:paraId="2971190E" w14:textId="55AE7017" w:rsidR="00A37FD6" w:rsidRPr="00692A52" w:rsidRDefault="00124F4A" w:rsidP="001A2D40">
            <w:pPr>
              <w:snapToGrid w:val="0"/>
              <w:spacing w:line="220" w:lineRule="exact"/>
              <w:ind w:rightChars="-25" w:right="-53"/>
              <w:jc w:val="left"/>
              <w:rPr>
                <w:rFonts w:asciiTheme="majorEastAsia" w:eastAsiaTheme="majorEastAsia" w:hAnsiTheme="majorEastAsia"/>
                <w:color w:val="000000" w:themeColor="text1"/>
                <w:sz w:val="18"/>
                <w:szCs w:val="18"/>
              </w:rPr>
            </w:pPr>
            <w:r w:rsidRPr="00124F4A">
              <w:rPr>
                <w:rFonts w:asciiTheme="majorEastAsia" w:eastAsiaTheme="majorEastAsia" w:hAnsiTheme="majorEastAsia" w:hint="eastAsia"/>
                <w:color w:val="000000" w:themeColor="text1"/>
                <w:sz w:val="18"/>
                <w:szCs w:val="18"/>
              </w:rPr>
              <w:t>実践活動における学びの継続性についての理解</w:t>
            </w:r>
          </w:p>
        </w:tc>
        <w:tc>
          <w:tcPr>
            <w:tcW w:w="5528" w:type="dxa"/>
            <w:tcBorders>
              <w:bottom w:val="single" w:sz="4" w:space="0" w:color="auto"/>
            </w:tcBorders>
            <w:shd w:val="clear" w:color="auto" w:fill="auto"/>
            <w:vAlign w:val="center"/>
          </w:tcPr>
          <w:p w14:paraId="72DAFD82" w14:textId="1FE1649A" w:rsidR="00A37FD6" w:rsidRPr="00C73697" w:rsidRDefault="00124F4A" w:rsidP="001A2D40">
            <w:pPr>
              <w:pStyle w:val="aa"/>
              <w:spacing w:beforeLines="0" w:before="0" w:afterLines="0" w:after="0"/>
              <w:ind w:leftChars="0" w:left="152" w:hanging="152"/>
              <w:rPr>
                <w:rFonts w:ascii="ＭＳ Ｐゴシック" w:eastAsia="ＭＳ Ｐゴシック" w:hAnsi="ＭＳ Ｐゴシック"/>
                <w:color w:val="000000" w:themeColor="text1"/>
                <w:sz w:val="16"/>
                <w:szCs w:val="16"/>
              </w:rPr>
            </w:pPr>
            <w:r w:rsidRPr="00124F4A">
              <w:rPr>
                <w:rFonts w:ascii="ＭＳ Ｐゴシック" w:eastAsia="ＭＳ Ｐゴシック" w:hAnsi="ＭＳ Ｐゴシック" w:hint="eastAsia"/>
                <w:color w:val="000000" w:themeColor="text1"/>
                <w:sz w:val="16"/>
                <w:szCs w:val="16"/>
              </w:rPr>
              <w:t>⑱課題解決型学修やプロジェクト型学修などのアクティブラーニングを通して得る気づきから、将来、高い専門性を有する環境スペシャリストとして活動するための学びを継続することの重要性を理解している。</w:t>
            </w:r>
          </w:p>
        </w:tc>
        <w:tc>
          <w:tcPr>
            <w:tcW w:w="1701" w:type="dxa"/>
            <w:tcBorders>
              <w:top w:val="single" w:sz="4" w:space="0" w:color="auto"/>
              <w:left w:val="single" w:sz="4" w:space="0" w:color="auto"/>
              <w:bottom w:val="single" w:sz="4" w:space="0" w:color="auto"/>
              <w:right w:val="single" w:sz="4" w:space="0" w:color="auto"/>
            </w:tcBorders>
            <w:vAlign w:val="center"/>
          </w:tcPr>
          <w:p w14:paraId="563C52BF" w14:textId="77777777" w:rsidR="00A37FD6" w:rsidRPr="002D0698" w:rsidRDefault="00A37FD6" w:rsidP="001A2D4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633F403A" w14:textId="77777777" w:rsidR="00A37FD6" w:rsidRPr="002D0698" w:rsidRDefault="00A37FD6" w:rsidP="001A2D40">
            <w:pPr>
              <w:jc w:val="center"/>
              <w:rPr>
                <w:rFonts w:asciiTheme="minorEastAsia" w:hAnsiTheme="minorEastAsia"/>
                <w:color w:val="000000" w:themeColor="text1"/>
                <w:spacing w:val="-4"/>
                <w:szCs w:val="21"/>
              </w:rPr>
            </w:pPr>
          </w:p>
        </w:tc>
      </w:tr>
    </w:tbl>
    <w:p w14:paraId="6F5DB8DF" w14:textId="19654239" w:rsidR="00653AC1" w:rsidRDefault="00653AC1" w:rsidP="00653AC1">
      <w:pPr>
        <w:rPr>
          <w:color w:val="000000" w:themeColor="text1"/>
        </w:rPr>
      </w:pPr>
      <w:r>
        <w:rPr>
          <w:rFonts w:hint="eastAsia"/>
          <w:color w:val="000000" w:themeColor="text1"/>
        </w:rPr>
        <w:t>〇評価結果の全体</w:t>
      </w:r>
      <w:r w:rsidR="0083732F">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653AC1" w14:paraId="789DABD4" w14:textId="77777777" w:rsidTr="006A6615">
        <w:trPr>
          <w:trHeight w:val="602"/>
        </w:trPr>
        <w:tc>
          <w:tcPr>
            <w:tcW w:w="10916" w:type="dxa"/>
            <w:tcBorders>
              <w:top w:val="single" w:sz="4" w:space="0" w:color="auto"/>
              <w:left w:val="single" w:sz="4" w:space="0" w:color="auto"/>
              <w:bottom w:val="single" w:sz="4" w:space="0" w:color="auto"/>
              <w:right w:val="single" w:sz="4" w:space="0" w:color="auto"/>
            </w:tcBorders>
          </w:tcPr>
          <w:p w14:paraId="798A3B32" w14:textId="77777777" w:rsidR="00653AC1" w:rsidRDefault="00653AC1" w:rsidP="006A6615">
            <w:pPr>
              <w:rPr>
                <w:color w:val="000000" w:themeColor="text1"/>
              </w:rPr>
            </w:pPr>
          </w:p>
          <w:p w14:paraId="470DD47D" w14:textId="77777777" w:rsidR="00653AC1" w:rsidRDefault="00653AC1" w:rsidP="006A6615">
            <w:pPr>
              <w:rPr>
                <w:color w:val="000000" w:themeColor="text1"/>
              </w:rPr>
            </w:pPr>
          </w:p>
        </w:tc>
      </w:tr>
    </w:tbl>
    <w:p w14:paraId="53D5DDD9" w14:textId="77777777" w:rsidR="00653AC1" w:rsidRDefault="00653AC1" w:rsidP="00653AC1">
      <w:pPr>
        <w:spacing w:line="180" w:lineRule="exact"/>
        <w:rPr>
          <w:color w:val="000000" w:themeColor="text1"/>
        </w:rPr>
      </w:pPr>
      <w:r>
        <w:rPr>
          <w:noProof/>
        </w:rPr>
        <mc:AlternateContent>
          <mc:Choice Requires="wps">
            <w:drawing>
              <wp:anchor distT="0" distB="0" distL="114300" distR="114300" simplePos="0" relativeHeight="251734016" behindDoc="0" locked="0" layoutInCell="1" allowOverlap="1" wp14:anchorId="55130A44" wp14:editId="567DBF46">
                <wp:simplePos x="0" y="0"/>
                <wp:positionH relativeFrom="column">
                  <wp:posOffset>5460365</wp:posOffset>
                </wp:positionH>
                <wp:positionV relativeFrom="paragraph">
                  <wp:posOffset>432435</wp:posOffset>
                </wp:positionV>
                <wp:extent cx="114935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1110522C" w14:textId="77777777" w:rsidR="00653AC1" w:rsidRDefault="00653AC1" w:rsidP="00653AC1">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30A44" id="_x0000_t202" coordsize="21600,21600" o:spt="202" path="m,l,21600r21600,l21600,xe">
                <v:stroke joinstyle="miter"/>
                <v:path gradientshapeok="t" o:connecttype="rect"/>
              </v:shapetype>
              <v:shape id="テキスト ボックス 6" o:spid="_x0000_s1026" type="#_x0000_t202" style="position:absolute;left:0;text-align:left;margin-left:429.95pt;margin-top:34.05pt;width:90.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VyLA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" fillcolor="white [3201]" stroked="f" strokeweight=".5pt">
                <v:textbox>
                  <w:txbxContent>
                    <w:p w14:paraId="1110522C" w14:textId="77777777" w:rsidR="00653AC1" w:rsidRDefault="00653AC1" w:rsidP="00653AC1">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653AC1" w14:paraId="59DE43D8" w14:textId="77777777" w:rsidTr="006A6615">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4EACB528" w14:textId="77777777" w:rsidR="00653AC1" w:rsidRDefault="00653AC1" w:rsidP="006A6615">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52AEABE0" w14:textId="77777777" w:rsidR="00653AC1" w:rsidRDefault="00653AC1"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204A33E" w14:textId="77777777" w:rsidR="00653AC1" w:rsidRDefault="00653AC1" w:rsidP="006A6615">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56F74675" w14:textId="77777777" w:rsidR="00653AC1" w:rsidRDefault="00653AC1" w:rsidP="006A6615">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56D489" w14:textId="77777777" w:rsidR="00653AC1" w:rsidRDefault="00653AC1" w:rsidP="006A6615">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09248A67" w14:textId="77777777" w:rsidR="00653AC1" w:rsidRDefault="00653AC1" w:rsidP="006A6615">
            <w:pPr>
              <w:rPr>
                <w:color w:val="000000" w:themeColor="text1"/>
              </w:rPr>
            </w:pPr>
          </w:p>
        </w:tc>
      </w:tr>
      <w:tr w:rsidR="00653AC1" w14:paraId="4DC84051" w14:textId="77777777" w:rsidTr="006A6615">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3EDD98AD" w14:textId="77777777" w:rsidR="00653AC1" w:rsidRDefault="00653AC1" w:rsidP="006A6615">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5636EB34" w14:textId="77777777" w:rsidR="00653AC1" w:rsidRDefault="00653AC1"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3EA193D" w14:textId="77777777" w:rsidR="00653AC1" w:rsidRDefault="00653AC1" w:rsidP="006A6615">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16D6E97E" w14:textId="77777777" w:rsidR="00653AC1" w:rsidRDefault="00653AC1" w:rsidP="006A6615">
            <w:pPr>
              <w:rPr>
                <w:color w:val="000000" w:themeColor="text1"/>
              </w:rPr>
            </w:pPr>
          </w:p>
        </w:tc>
      </w:tr>
    </w:tbl>
    <w:p w14:paraId="16585073" w14:textId="77777777" w:rsidR="00653AC1" w:rsidRDefault="00653AC1" w:rsidP="00653AC1">
      <w:pPr>
        <w:rPr>
          <w:color w:val="000000" w:themeColor="text1"/>
        </w:rPr>
      </w:pPr>
      <w:r>
        <w:rPr>
          <w:noProof/>
        </w:rPr>
        <mc:AlternateContent>
          <mc:Choice Requires="wps">
            <w:drawing>
              <wp:anchor distT="0" distB="0" distL="114300" distR="114300" simplePos="0" relativeHeight="251732992" behindDoc="0" locked="0" layoutInCell="1" allowOverlap="1" wp14:anchorId="311FC1D6" wp14:editId="2A5C0DAE">
                <wp:simplePos x="0" y="0"/>
                <wp:positionH relativeFrom="column">
                  <wp:posOffset>5882640</wp:posOffset>
                </wp:positionH>
                <wp:positionV relativeFrom="paragraph">
                  <wp:posOffset>50800</wp:posOffset>
                </wp:positionV>
                <wp:extent cx="482600" cy="419100"/>
                <wp:effectExtent l="0" t="0" r="12700" b="19050"/>
                <wp:wrapNone/>
                <wp:docPr id="7" name="テキスト ボックス 7"/>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3A2D1A7B" w14:textId="77777777" w:rsidR="00653AC1" w:rsidRDefault="00653AC1" w:rsidP="00653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FC1D6" id="テキスト ボックス 7" o:spid="_x0000_s1027" type="#_x0000_t202" style="position:absolute;left:0;text-align:left;margin-left:463.2pt;margin-top:4pt;width:38pt;height: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" fillcolor="white [3201]" strokeweight=".5pt">
                <v:textbox>
                  <w:txbxContent>
                    <w:p w14:paraId="3A2D1A7B" w14:textId="77777777" w:rsidR="00653AC1" w:rsidRDefault="00653AC1" w:rsidP="00653AC1"/>
                  </w:txbxContent>
                </v:textbox>
              </v:shape>
            </w:pict>
          </mc:Fallback>
        </mc:AlternateContent>
      </w:r>
    </w:p>
    <w:p w14:paraId="2BE93069" w14:textId="77777777" w:rsidR="00BF2F0F" w:rsidRPr="00A37FD6" w:rsidRDefault="00BF2F0F" w:rsidP="00946889">
      <w:pPr>
        <w:spacing w:line="0" w:lineRule="atLeast"/>
        <w:ind w:right="839"/>
        <w:rPr>
          <w:rFonts w:asciiTheme="minorEastAsia" w:eastAsiaTheme="minorEastAsia" w:hAnsiTheme="minorEastAsia"/>
          <w:color w:val="000000" w:themeColor="text1"/>
          <w:sz w:val="12"/>
          <w:szCs w:val="14"/>
        </w:rPr>
      </w:pPr>
    </w:p>
    <w:sectPr w:rsidR="00BF2F0F" w:rsidRPr="00A37FD6"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037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55AA0"/>
    <w:rsid w:val="00065845"/>
    <w:rsid w:val="00072A06"/>
    <w:rsid w:val="00073BDC"/>
    <w:rsid w:val="000746F5"/>
    <w:rsid w:val="00077C03"/>
    <w:rsid w:val="00080998"/>
    <w:rsid w:val="00082720"/>
    <w:rsid w:val="00085ED9"/>
    <w:rsid w:val="000937D5"/>
    <w:rsid w:val="0009772B"/>
    <w:rsid w:val="000A0423"/>
    <w:rsid w:val="000A4BCC"/>
    <w:rsid w:val="000A63CC"/>
    <w:rsid w:val="000B39A6"/>
    <w:rsid w:val="000C1074"/>
    <w:rsid w:val="000C41B1"/>
    <w:rsid w:val="000C5C9E"/>
    <w:rsid w:val="000C63E6"/>
    <w:rsid w:val="000C73BF"/>
    <w:rsid w:val="000D14F3"/>
    <w:rsid w:val="000D3805"/>
    <w:rsid w:val="000D5CFA"/>
    <w:rsid w:val="000D7153"/>
    <w:rsid w:val="000E0DBE"/>
    <w:rsid w:val="000E1EE2"/>
    <w:rsid w:val="000E2538"/>
    <w:rsid w:val="000E50E0"/>
    <w:rsid w:val="000E664E"/>
    <w:rsid w:val="000F710F"/>
    <w:rsid w:val="000F78E8"/>
    <w:rsid w:val="00100A76"/>
    <w:rsid w:val="00107960"/>
    <w:rsid w:val="0011454C"/>
    <w:rsid w:val="0011513B"/>
    <w:rsid w:val="0011718F"/>
    <w:rsid w:val="001201E0"/>
    <w:rsid w:val="00122E70"/>
    <w:rsid w:val="00124F4A"/>
    <w:rsid w:val="0013094A"/>
    <w:rsid w:val="00137599"/>
    <w:rsid w:val="001462BD"/>
    <w:rsid w:val="001504FE"/>
    <w:rsid w:val="00155B15"/>
    <w:rsid w:val="001570C3"/>
    <w:rsid w:val="00160308"/>
    <w:rsid w:val="00164095"/>
    <w:rsid w:val="00165A05"/>
    <w:rsid w:val="00173ADC"/>
    <w:rsid w:val="001747C3"/>
    <w:rsid w:val="00184231"/>
    <w:rsid w:val="0018488D"/>
    <w:rsid w:val="001904C6"/>
    <w:rsid w:val="0019318A"/>
    <w:rsid w:val="001B60CC"/>
    <w:rsid w:val="001C1CF5"/>
    <w:rsid w:val="001C4ADF"/>
    <w:rsid w:val="001C7087"/>
    <w:rsid w:val="001D78BF"/>
    <w:rsid w:val="001E24A3"/>
    <w:rsid w:val="001F4532"/>
    <w:rsid w:val="001F5660"/>
    <w:rsid w:val="00200A39"/>
    <w:rsid w:val="00204E8C"/>
    <w:rsid w:val="002177E1"/>
    <w:rsid w:val="00222153"/>
    <w:rsid w:val="00227C41"/>
    <w:rsid w:val="0023063C"/>
    <w:rsid w:val="00235B83"/>
    <w:rsid w:val="00236559"/>
    <w:rsid w:val="00240BA1"/>
    <w:rsid w:val="0024338E"/>
    <w:rsid w:val="002521B5"/>
    <w:rsid w:val="00253CCE"/>
    <w:rsid w:val="00253DAE"/>
    <w:rsid w:val="00253E12"/>
    <w:rsid w:val="00254797"/>
    <w:rsid w:val="00264DE9"/>
    <w:rsid w:val="00264F13"/>
    <w:rsid w:val="00265D3B"/>
    <w:rsid w:val="002707B3"/>
    <w:rsid w:val="0027162B"/>
    <w:rsid w:val="00273AC3"/>
    <w:rsid w:val="002740B6"/>
    <w:rsid w:val="00274DB4"/>
    <w:rsid w:val="002806B5"/>
    <w:rsid w:val="002954D4"/>
    <w:rsid w:val="002A0E16"/>
    <w:rsid w:val="002B4772"/>
    <w:rsid w:val="002B5E1A"/>
    <w:rsid w:val="002C33BF"/>
    <w:rsid w:val="002C35ED"/>
    <w:rsid w:val="002D0400"/>
    <w:rsid w:val="002D0698"/>
    <w:rsid w:val="002D22D3"/>
    <w:rsid w:val="002D6ECE"/>
    <w:rsid w:val="002D6ED8"/>
    <w:rsid w:val="002D723D"/>
    <w:rsid w:val="002E34FF"/>
    <w:rsid w:val="002E47AF"/>
    <w:rsid w:val="002E5641"/>
    <w:rsid w:val="002E569A"/>
    <w:rsid w:val="002E6852"/>
    <w:rsid w:val="002F1579"/>
    <w:rsid w:val="002F761E"/>
    <w:rsid w:val="002F7CE7"/>
    <w:rsid w:val="0030147B"/>
    <w:rsid w:val="00303D72"/>
    <w:rsid w:val="0030569A"/>
    <w:rsid w:val="00316551"/>
    <w:rsid w:val="00320509"/>
    <w:rsid w:val="00322270"/>
    <w:rsid w:val="00322C04"/>
    <w:rsid w:val="003302AC"/>
    <w:rsid w:val="00336FDA"/>
    <w:rsid w:val="00347026"/>
    <w:rsid w:val="00352762"/>
    <w:rsid w:val="00352F96"/>
    <w:rsid w:val="00363A9D"/>
    <w:rsid w:val="00366817"/>
    <w:rsid w:val="00372C5E"/>
    <w:rsid w:val="00373957"/>
    <w:rsid w:val="003813D8"/>
    <w:rsid w:val="003A571E"/>
    <w:rsid w:val="003A77B0"/>
    <w:rsid w:val="003B41FA"/>
    <w:rsid w:val="003B4B05"/>
    <w:rsid w:val="003B7E81"/>
    <w:rsid w:val="003C21B3"/>
    <w:rsid w:val="003E3056"/>
    <w:rsid w:val="003F3E5A"/>
    <w:rsid w:val="0040510F"/>
    <w:rsid w:val="00405DF9"/>
    <w:rsid w:val="00407913"/>
    <w:rsid w:val="00424135"/>
    <w:rsid w:val="0042595A"/>
    <w:rsid w:val="004374F1"/>
    <w:rsid w:val="004404F9"/>
    <w:rsid w:val="00442C35"/>
    <w:rsid w:val="004459F0"/>
    <w:rsid w:val="0046050B"/>
    <w:rsid w:val="004630DA"/>
    <w:rsid w:val="00471C5E"/>
    <w:rsid w:val="004747CE"/>
    <w:rsid w:val="00477EE9"/>
    <w:rsid w:val="00482E78"/>
    <w:rsid w:val="004964FB"/>
    <w:rsid w:val="00497097"/>
    <w:rsid w:val="004A1BE5"/>
    <w:rsid w:val="004A4D53"/>
    <w:rsid w:val="004B064C"/>
    <w:rsid w:val="004B177F"/>
    <w:rsid w:val="004B7E02"/>
    <w:rsid w:val="004C5E6A"/>
    <w:rsid w:val="004C5F8A"/>
    <w:rsid w:val="004D1AF1"/>
    <w:rsid w:val="004D3615"/>
    <w:rsid w:val="004D3978"/>
    <w:rsid w:val="004E4514"/>
    <w:rsid w:val="004E6505"/>
    <w:rsid w:val="004E6B94"/>
    <w:rsid w:val="004E7B14"/>
    <w:rsid w:val="004F0CCB"/>
    <w:rsid w:val="004F5B5D"/>
    <w:rsid w:val="00500B64"/>
    <w:rsid w:val="0050360A"/>
    <w:rsid w:val="00512D89"/>
    <w:rsid w:val="00517137"/>
    <w:rsid w:val="005240C9"/>
    <w:rsid w:val="005369B6"/>
    <w:rsid w:val="00542256"/>
    <w:rsid w:val="00542406"/>
    <w:rsid w:val="005444CE"/>
    <w:rsid w:val="00545B9B"/>
    <w:rsid w:val="00552F29"/>
    <w:rsid w:val="00560A15"/>
    <w:rsid w:val="00563D6A"/>
    <w:rsid w:val="00564688"/>
    <w:rsid w:val="005646A2"/>
    <w:rsid w:val="0057078F"/>
    <w:rsid w:val="00573F11"/>
    <w:rsid w:val="00577FC8"/>
    <w:rsid w:val="00582399"/>
    <w:rsid w:val="0058604B"/>
    <w:rsid w:val="00594C81"/>
    <w:rsid w:val="0059546D"/>
    <w:rsid w:val="005A21E2"/>
    <w:rsid w:val="005A2603"/>
    <w:rsid w:val="005A58F7"/>
    <w:rsid w:val="005B3625"/>
    <w:rsid w:val="005B681F"/>
    <w:rsid w:val="005C4FBF"/>
    <w:rsid w:val="005D4DE6"/>
    <w:rsid w:val="005D705C"/>
    <w:rsid w:val="005E1B9F"/>
    <w:rsid w:val="005E1F8E"/>
    <w:rsid w:val="005E779E"/>
    <w:rsid w:val="005F6EA0"/>
    <w:rsid w:val="00613C13"/>
    <w:rsid w:val="006251CD"/>
    <w:rsid w:val="00626F72"/>
    <w:rsid w:val="006302BB"/>
    <w:rsid w:val="00630D92"/>
    <w:rsid w:val="006318BB"/>
    <w:rsid w:val="00634FBE"/>
    <w:rsid w:val="006353AF"/>
    <w:rsid w:val="0064249B"/>
    <w:rsid w:val="00645CF3"/>
    <w:rsid w:val="00645DCA"/>
    <w:rsid w:val="00653AC1"/>
    <w:rsid w:val="00653AD4"/>
    <w:rsid w:val="00656759"/>
    <w:rsid w:val="006579B7"/>
    <w:rsid w:val="0066068C"/>
    <w:rsid w:val="006633F0"/>
    <w:rsid w:val="00663ADD"/>
    <w:rsid w:val="00664B89"/>
    <w:rsid w:val="00665959"/>
    <w:rsid w:val="0067169E"/>
    <w:rsid w:val="00683CE8"/>
    <w:rsid w:val="00683EAC"/>
    <w:rsid w:val="00683EDA"/>
    <w:rsid w:val="0068505E"/>
    <w:rsid w:val="00685D5E"/>
    <w:rsid w:val="0068637D"/>
    <w:rsid w:val="00686728"/>
    <w:rsid w:val="00690F64"/>
    <w:rsid w:val="00692A52"/>
    <w:rsid w:val="00693273"/>
    <w:rsid w:val="006A0C09"/>
    <w:rsid w:val="006B22DB"/>
    <w:rsid w:val="006B3A07"/>
    <w:rsid w:val="006C0843"/>
    <w:rsid w:val="006C18AF"/>
    <w:rsid w:val="006C5F6C"/>
    <w:rsid w:val="006D1D2E"/>
    <w:rsid w:val="006D7C33"/>
    <w:rsid w:val="006E0B26"/>
    <w:rsid w:val="006E7EA8"/>
    <w:rsid w:val="006F26BE"/>
    <w:rsid w:val="00700B49"/>
    <w:rsid w:val="0070121A"/>
    <w:rsid w:val="00714167"/>
    <w:rsid w:val="0071588F"/>
    <w:rsid w:val="007209AB"/>
    <w:rsid w:val="00721B29"/>
    <w:rsid w:val="00730D49"/>
    <w:rsid w:val="00736195"/>
    <w:rsid w:val="00741EE6"/>
    <w:rsid w:val="00760FA3"/>
    <w:rsid w:val="007676D7"/>
    <w:rsid w:val="0078027B"/>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C68B4"/>
    <w:rsid w:val="007D3E5E"/>
    <w:rsid w:val="007D4392"/>
    <w:rsid w:val="007E34F0"/>
    <w:rsid w:val="007E6599"/>
    <w:rsid w:val="007E6B55"/>
    <w:rsid w:val="007E6DB9"/>
    <w:rsid w:val="007F07EB"/>
    <w:rsid w:val="007F378F"/>
    <w:rsid w:val="007F4DB0"/>
    <w:rsid w:val="008019BB"/>
    <w:rsid w:val="00813FF5"/>
    <w:rsid w:val="0082210D"/>
    <w:rsid w:val="008339C5"/>
    <w:rsid w:val="0083732F"/>
    <w:rsid w:val="00837706"/>
    <w:rsid w:val="008411F3"/>
    <w:rsid w:val="00843AF2"/>
    <w:rsid w:val="00843AFA"/>
    <w:rsid w:val="008460A0"/>
    <w:rsid w:val="008463FA"/>
    <w:rsid w:val="008475F1"/>
    <w:rsid w:val="00851D6F"/>
    <w:rsid w:val="0085449D"/>
    <w:rsid w:val="0086136B"/>
    <w:rsid w:val="00861422"/>
    <w:rsid w:val="00864A42"/>
    <w:rsid w:val="008670EA"/>
    <w:rsid w:val="00874710"/>
    <w:rsid w:val="0087632B"/>
    <w:rsid w:val="00877FF4"/>
    <w:rsid w:val="008813C4"/>
    <w:rsid w:val="00884114"/>
    <w:rsid w:val="00894741"/>
    <w:rsid w:val="00897C62"/>
    <w:rsid w:val="008A05B2"/>
    <w:rsid w:val="008A188A"/>
    <w:rsid w:val="008B2AD2"/>
    <w:rsid w:val="008B77D9"/>
    <w:rsid w:val="008C0868"/>
    <w:rsid w:val="008C1688"/>
    <w:rsid w:val="008C4138"/>
    <w:rsid w:val="008C5E52"/>
    <w:rsid w:val="008D1263"/>
    <w:rsid w:val="008D359B"/>
    <w:rsid w:val="008D4C24"/>
    <w:rsid w:val="008F33A7"/>
    <w:rsid w:val="008F409C"/>
    <w:rsid w:val="008F767D"/>
    <w:rsid w:val="00905110"/>
    <w:rsid w:val="009105C8"/>
    <w:rsid w:val="00912627"/>
    <w:rsid w:val="0091382D"/>
    <w:rsid w:val="009212C9"/>
    <w:rsid w:val="00922506"/>
    <w:rsid w:val="00925B36"/>
    <w:rsid w:val="0093061F"/>
    <w:rsid w:val="009327DD"/>
    <w:rsid w:val="00932D05"/>
    <w:rsid w:val="0093540A"/>
    <w:rsid w:val="009374A8"/>
    <w:rsid w:val="00941948"/>
    <w:rsid w:val="00946889"/>
    <w:rsid w:val="00971050"/>
    <w:rsid w:val="009762D5"/>
    <w:rsid w:val="009807FD"/>
    <w:rsid w:val="00986E6B"/>
    <w:rsid w:val="00993B8D"/>
    <w:rsid w:val="00996062"/>
    <w:rsid w:val="009A01A8"/>
    <w:rsid w:val="009A1B94"/>
    <w:rsid w:val="009A1D1B"/>
    <w:rsid w:val="009C180A"/>
    <w:rsid w:val="009D2B3A"/>
    <w:rsid w:val="009D54D5"/>
    <w:rsid w:val="009E1AF5"/>
    <w:rsid w:val="009E28F2"/>
    <w:rsid w:val="009E2E3C"/>
    <w:rsid w:val="009F59A6"/>
    <w:rsid w:val="009F5DCC"/>
    <w:rsid w:val="00A00B0D"/>
    <w:rsid w:val="00A15384"/>
    <w:rsid w:val="00A16702"/>
    <w:rsid w:val="00A20870"/>
    <w:rsid w:val="00A22793"/>
    <w:rsid w:val="00A24B59"/>
    <w:rsid w:val="00A26F06"/>
    <w:rsid w:val="00A304E0"/>
    <w:rsid w:val="00A30F0F"/>
    <w:rsid w:val="00A31248"/>
    <w:rsid w:val="00A3188D"/>
    <w:rsid w:val="00A32AE3"/>
    <w:rsid w:val="00A335D9"/>
    <w:rsid w:val="00A33BAE"/>
    <w:rsid w:val="00A3767B"/>
    <w:rsid w:val="00A37FD6"/>
    <w:rsid w:val="00A4623C"/>
    <w:rsid w:val="00A463B8"/>
    <w:rsid w:val="00A4742C"/>
    <w:rsid w:val="00A55251"/>
    <w:rsid w:val="00A55A61"/>
    <w:rsid w:val="00A579DA"/>
    <w:rsid w:val="00A644CD"/>
    <w:rsid w:val="00A71ED9"/>
    <w:rsid w:val="00A76830"/>
    <w:rsid w:val="00A86A6F"/>
    <w:rsid w:val="00A91BD3"/>
    <w:rsid w:val="00A948BF"/>
    <w:rsid w:val="00A9704A"/>
    <w:rsid w:val="00AA12F3"/>
    <w:rsid w:val="00AA6780"/>
    <w:rsid w:val="00AA715A"/>
    <w:rsid w:val="00AB2BCF"/>
    <w:rsid w:val="00AB57A0"/>
    <w:rsid w:val="00AB590E"/>
    <w:rsid w:val="00B102C3"/>
    <w:rsid w:val="00B13FE9"/>
    <w:rsid w:val="00B15575"/>
    <w:rsid w:val="00B226BF"/>
    <w:rsid w:val="00B25779"/>
    <w:rsid w:val="00B27283"/>
    <w:rsid w:val="00B278FE"/>
    <w:rsid w:val="00B40E95"/>
    <w:rsid w:val="00B43DD0"/>
    <w:rsid w:val="00B46B6A"/>
    <w:rsid w:val="00B5288B"/>
    <w:rsid w:val="00B55294"/>
    <w:rsid w:val="00B56182"/>
    <w:rsid w:val="00B56621"/>
    <w:rsid w:val="00B60645"/>
    <w:rsid w:val="00B636F5"/>
    <w:rsid w:val="00B6419C"/>
    <w:rsid w:val="00B661C9"/>
    <w:rsid w:val="00B67927"/>
    <w:rsid w:val="00B7082B"/>
    <w:rsid w:val="00B75FC2"/>
    <w:rsid w:val="00B7668E"/>
    <w:rsid w:val="00B77A58"/>
    <w:rsid w:val="00B81C9F"/>
    <w:rsid w:val="00B84677"/>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6658F"/>
    <w:rsid w:val="00C73697"/>
    <w:rsid w:val="00C84636"/>
    <w:rsid w:val="00C85CAE"/>
    <w:rsid w:val="00C93137"/>
    <w:rsid w:val="00C943A6"/>
    <w:rsid w:val="00C94970"/>
    <w:rsid w:val="00C96D4C"/>
    <w:rsid w:val="00CA1334"/>
    <w:rsid w:val="00CA4DDB"/>
    <w:rsid w:val="00CA6B54"/>
    <w:rsid w:val="00CA709A"/>
    <w:rsid w:val="00CA70DB"/>
    <w:rsid w:val="00CA7128"/>
    <w:rsid w:val="00CB3F42"/>
    <w:rsid w:val="00CB74DB"/>
    <w:rsid w:val="00CC1656"/>
    <w:rsid w:val="00CC5370"/>
    <w:rsid w:val="00CC6D45"/>
    <w:rsid w:val="00CD0CF1"/>
    <w:rsid w:val="00CD2D9D"/>
    <w:rsid w:val="00CD4290"/>
    <w:rsid w:val="00CE230C"/>
    <w:rsid w:val="00CE70BF"/>
    <w:rsid w:val="00CF06D7"/>
    <w:rsid w:val="00D014B0"/>
    <w:rsid w:val="00D01AC2"/>
    <w:rsid w:val="00D10D80"/>
    <w:rsid w:val="00D236A7"/>
    <w:rsid w:val="00D25CFA"/>
    <w:rsid w:val="00D267D7"/>
    <w:rsid w:val="00D45CAD"/>
    <w:rsid w:val="00D50672"/>
    <w:rsid w:val="00D537EB"/>
    <w:rsid w:val="00D5457B"/>
    <w:rsid w:val="00D56378"/>
    <w:rsid w:val="00D5758C"/>
    <w:rsid w:val="00D624C9"/>
    <w:rsid w:val="00D652AB"/>
    <w:rsid w:val="00D67917"/>
    <w:rsid w:val="00D74B0D"/>
    <w:rsid w:val="00D77474"/>
    <w:rsid w:val="00D816ED"/>
    <w:rsid w:val="00D86F77"/>
    <w:rsid w:val="00D93831"/>
    <w:rsid w:val="00D96195"/>
    <w:rsid w:val="00D978BF"/>
    <w:rsid w:val="00DA09DD"/>
    <w:rsid w:val="00DA6DB1"/>
    <w:rsid w:val="00DB3DA0"/>
    <w:rsid w:val="00DC0733"/>
    <w:rsid w:val="00DC09B7"/>
    <w:rsid w:val="00DC1A86"/>
    <w:rsid w:val="00DC412E"/>
    <w:rsid w:val="00DC6DAC"/>
    <w:rsid w:val="00DD2E38"/>
    <w:rsid w:val="00DE57EE"/>
    <w:rsid w:val="00DF056A"/>
    <w:rsid w:val="00DF3B9F"/>
    <w:rsid w:val="00E01C30"/>
    <w:rsid w:val="00E1143E"/>
    <w:rsid w:val="00E11B9C"/>
    <w:rsid w:val="00E133B7"/>
    <w:rsid w:val="00E24212"/>
    <w:rsid w:val="00E253C1"/>
    <w:rsid w:val="00E274AA"/>
    <w:rsid w:val="00E34773"/>
    <w:rsid w:val="00E35FD9"/>
    <w:rsid w:val="00E405CD"/>
    <w:rsid w:val="00E5281E"/>
    <w:rsid w:val="00E553D2"/>
    <w:rsid w:val="00E63A9A"/>
    <w:rsid w:val="00E665E7"/>
    <w:rsid w:val="00E67D51"/>
    <w:rsid w:val="00E75EC8"/>
    <w:rsid w:val="00E872EB"/>
    <w:rsid w:val="00E96587"/>
    <w:rsid w:val="00EB04AF"/>
    <w:rsid w:val="00EB08F0"/>
    <w:rsid w:val="00EB0FF8"/>
    <w:rsid w:val="00EB1E08"/>
    <w:rsid w:val="00EB7FAB"/>
    <w:rsid w:val="00EC3036"/>
    <w:rsid w:val="00EC3187"/>
    <w:rsid w:val="00ED3FCA"/>
    <w:rsid w:val="00EE0603"/>
    <w:rsid w:val="00EE419E"/>
    <w:rsid w:val="00EE4FAA"/>
    <w:rsid w:val="00EF6595"/>
    <w:rsid w:val="00EF777F"/>
    <w:rsid w:val="00F04FF0"/>
    <w:rsid w:val="00F05FB6"/>
    <w:rsid w:val="00F10929"/>
    <w:rsid w:val="00F11C37"/>
    <w:rsid w:val="00F1256A"/>
    <w:rsid w:val="00F156E4"/>
    <w:rsid w:val="00F25966"/>
    <w:rsid w:val="00F25EC3"/>
    <w:rsid w:val="00F2756F"/>
    <w:rsid w:val="00F3574B"/>
    <w:rsid w:val="00F36992"/>
    <w:rsid w:val="00F41ABF"/>
    <w:rsid w:val="00F42AC7"/>
    <w:rsid w:val="00F45D48"/>
    <w:rsid w:val="00F468AF"/>
    <w:rsid w:val="00F61ACC"/>
    <w:rsid w:val="00F64CC0"/>
    <w:rsid w:val="00F84BE0"/>
    <w:rsid w:val="00F863CC"/>
    <w:rsid w:val="00F86FD0"/>
    <w:rsid w:val="00F8758E"/>
    <w:rsid w:val="00F90DBE"/>
    <w:rsid w:val="00F935FE"/>
    <w:rsid w:val="00F958EE"/>
    <w:rsid w:val="00FA4A67"/>
    <w:rsid w:val="00FB0114"/>
    <w:rsid w:val="00FB4CA4"/>
    <w:rsid w:val="00FC6554"/>
    <w:rsid w:val="00FD1063"/>
    <w:rsid w:val="00FD136F"/>
    <w:rsid w:val="00FD2416"/>
    <w:rsid w:val="00FD277C"/>
    <w:rsid w:val="00FD6ED3"/>
    <w:rsid w:val="00FE1C49"/>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2020-08-13T01:44:00Z</cp:lastPrinted>
  <dcterms:created xsi:type="dcterms:W3CDTF">2022-10-06T01:40:00Z</dcterms:created>
  <dcterms:modified xsi:type="dcterms:W3CDTF">2022-10-06T01:40:00Z</dcterms:modified>
</cp:coreProperties>
</file>